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06" w:rsidRPr="00EE02AF" w:rsidRDefault="001B0506" w:rsidP="001B0506">
      <w:pPr>
        <w:jc w:val="center"/>
        <w:rPr>
          <w:b/>
          <w:sz w:val="28"/>
          <w:szCs w:val="28"/>
        </w:rPr>
      </w:pPr>
      <w:r w:rsidRPr="00EE02AF">
        <w:rPr>
          <w:b/>
          <w:sz w:val="28"/>
          <w:szCs w:val="28"/>
        </w:rPr>
        <w:t>АДМИНИСТРАЦИЯ</w:t>
      </w:r>
    </w:p>
    <w:p w:rsidR="001B0506" w:rsidRPr="00EE02AF" w:rsidRDefault="004F5BD0" w:rsidP="001B0506">
      <w:pPr>
        <w:jc w:val="center"/>
        <w:rPr>
          <w:b/>
          <w:sz w:val="28"/>
          <w:szCs w:val="28"/>
        </w:rPr>
      </w:pPr>
      <w:r w:rsidRPr="00EE02AF">
        <w:rPr>
          <w:b/>
          <w:sz w:val="28"/>
          <w:szCs w:val="28"/>
        </w:rPr>
        <w:t>СТАРОХВОРОСТАНСКОГО</w:t>
      </w:r>
      <w:r w:rsidR="001B0506" w:rsidRPr="00EE02AF">
        <w:rPr>
          <w:b/>
          <w:sz w:val="28"/>
          <w:szCs w:val="28"/>
        </w:rPr>
        <w:t xml:space="preserve"> СЕЛЬСКОГО ПОСЕЛЕНИЯ</w:t>
      </w:r>
    </w:p>
    <w:p w:rsidR="001B0506" w:rsidRPr="00EE02AF" w:rsidRDefault="001B0506" w:rsidP="001B0506">
      <w:pPr>
        <w:jc w:val="center"/>
        <w:rPr>
          <w:b/>
          <w:sz w:val="28"/>
          <w:szCs w:val="28"/>
        </w:rPr>
      </w:pPr>
      <w:r w:rsidRPr="00EE02AF">
        <w:rPr>
          <w:b/>
          <w:sz w:val="28"/>
          <w:szCs w:val="28"/>
        </w:rPr>
        <w:t>ЛИСКИНСКОГО МУНИЦИПАЛЬНОГО РАЙОНА</w:t>
      </w:r>
    </w:p>
    <w:p w:rsidR="001B0506" w:rsidRPr="00EE02AF" w:rsidRDefault="001B0506" w:rsidP="001B050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E02AF">
        <w:rPr>
          <w:b/>
          <w:sz w:val="28"/>
          <w:szCs w:val="28"/>
        </w:rPr>
        <w:t>ВОРОНЕЖСКОЙ ОБЛАСТИ</w:t>
      </w:r>
    </w:p>
    <w:p w:rsidR="001B0506" w:rsidRPr="00EE02AF" w:rsidRDefault="001B0506" w:rsidP="001B0506">
      <w:pPr>
        <w:rPr>
          <w:b/>
        </w:rPr>
      </w:pPr>
    </w:p>
    <w:p w:rsidR="001B0506" w:rsidRPr="00EE02AF" w:rsidRDefault="001B0506" w:rsidP="001B0506">
      <w:pPr>
        <w:jc w:val="center"/>
        <w:rPr>
          <w:b/>
        </w:rPr>
      </w:pPr>
    </w:p>
    <w:p w:rsidR="001B0506" w:rsidRPr="00EE02AF" w:rsidRDefault="001B0506" w:rsidP="001B0506">
      <w:pPr>
        <w:jc w:val="center"/>
        <w:rPr>
          <w:b/>
          <w:sz w:val="28"/>
          <w:szCs w:val="28"/>
        </w:rPr>
      </w:pPr>
      <w:r w:rsidRPr="00EE02AF">
        <w:rPr>
          <w:b/>
          <w:sz w:val="28"/>
          <w:szCs w:val="28"/>
        </w:rPr>
        <w:t>П О С Т А Н О В Л Е Н И Е</w:t>
      </w:r>
    </w:p>
    <w:p w:rsidR="00406D2E" w:rsidRDefault="00406D2E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0451B5" w:rsidRDefault="000451B5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0451B5" w:rsidRDefault="00A47390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 </w:t>
      </w:r>
      <w:proofErr w:type="gramStart"/>
      <w:r>
        <w:rPr>
          <w:color w:val="000000"/>
          <w:sz w:val="28"/>
          <w:szCs w:val="28"/>
        </w:rPr>
        <w:t xml:space="preserve">августа  </w:t>
      </w:r>
      <w:r w:rsidR="00220595">
        <w:rPr>
          <w:color w:val="000000"/>
          <w:sz w:val="28"/>
          <w:szCs w:val="28"/>
        </w:rPr>
        <w:t>2021</w:t>
      </w:r>
      <w:proofErr w:type="gramEnd"/>
      <w:r w:rsidR="00220595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83</w:t>
      </w:r>
      <w:r w:rsidR="00220595">
        <w:rPr>
          <w:color w:val="000000"/>
          <w:sz w:val="28"/>
          <w:szCs w:val="28"/>
        </w:rPr>
        <w:t xml:space="preserve"> </w:t>
      </w:r>
    </w:p>
    <w:p w:rsidR="00D5520A" w:rsidRPr="00D5520A" w:rsidRDefault="00D5520A" w:rsidP="00406D2E">
      <w:pPr>
        <w:pStyle w:val="a3"/>
        <w:spacing w:before="0" w:beforeAutospacing="0" w:after="0" w:afterAutospacing="0" w:line="270" w:lineRule="atLeast"/>
        <w:rPr>
          <w:color w:val="000000"/>
          <w:sz w:val="18"/>
          <w:szCs w:val="18"/>
        </w:rPr>
      </w:pPr>
      <w:r w:rsidRPr="00D5520A">
        <w:rPr>
          <w:color w:val="000000"/>
          <w:sz w:val="18"/>
          <w:szCs w:val="18"/>
        </w:rPr>
        <w:t>с. Старая Хворостань</w:t>
      </w:r>
    </w:p>
    <w:p w:rsidR="00D5520A" w:rsidRDefault="00D5520A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406D2E" w:rsidRPr="00EE02AF" w:rsidRDefault="00D73A93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 xml:space="preserve"> «</w:t>
      </w:r>
      <w:r w:rsidR="00406D2E" w:rsidRPr="00EE02AF">
        <w:rPr>
          <w:color w:val="000000"/>
          <w:sz w:val="28"/>
          <w:szCs w:val="28"/>
        </w:rPr>
        <w:t xml:space="preserve">О   регистрации   </w:t>
      </w:r>
      <w:proofErr w:type="gramStart"/>
      <w:r w:rsidR="00406D2E" w:rsidRPr="00EE02AF">
        <w:rPr>
          <w:color w:val="000000"/>
          <w:sz w:val="28"/>
          <w:szCs w:val="28"/>
        </w:rPr>
        <w:t>Устава  территориального</w:t>
      </w:r>
      <w:proofErr w:type="gramEnd"/>
    </w:p>
    <w:p w:rsidR="00BC70F7" w:rsidRPr="00EE02AF" w:rsidRDefault="00406D2E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E02AF">
        <w:rPr>
          <w:color w:val="000000"/>
          <w:sz w:val="28"/>
          <w:szCs w:val="28"/>
        </w:rPr>
        <w:t xml:space="preserve">общественного   самоуправления </w:t>
      </w:r>
    </w:p>
    <w:p w:rsidR="00406D2E" w:rsidRPr="00EE02AF" w:rsidRDefault="00BC70F7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E02AF">
        <w:rPr>
          <w:color w:val="000000"/>
          <w:sz w:val="28"/>
          <w:szCs w:val="28"/>
        </w:rPr>
        <w:t>«</w:t>
      </w:r>
      <w:r w:rsidR="00220595">
        <w:rPr>
          <w:color w:val="000000"/>
          <w:sz w:val="28"/>
          <w:szCs w:val="28"/>
        </w:rPr>
        <w:t>Покровский</w:t>
      </w:r>
      <w:r w:rsidRPr="00EE02AF">
        <w:rPr>
          <w:color w:val="000000"/>
          <w:sz w:val="28"/>
          <w:szCs w:val="28"/>
        </w:rPr>
        <w:t>»</w:t>
      </w:r>
      <w:r w:rsidR="00220595">
        <w:rPr>
          <w:color w:val="000000"/>
          <w:sz w:val="28"/>
          <w:szCs w:val="28"/>
        </w:rPr>
        <w:t>»</w:t>
      </w:r>
    </w:p>
    <w:bookmarkEnd w:id="0"/>
    <w:p w:rsidR="00406D2E" w:rsidRPr="00EE02AF" w:rsidRDefault="00406D2E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E02AF">
        <w:rPr>
          <w:color w:val="5F5F5F"/>
          <w:sz w:val="28"/>
          <w:szCs w:val="28"/>
        </w:rPr>
        <w:t> </w:t>
      </w:r>
    </w:p>
    <w:p w:rsidR="00406D2E" w:rsidRPr="00EE02AF" w:rsidRDefault="00983E70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E02AF">
        <w:rPr>
          <w:color w:val="000000"/>
          <w:sz w:val="28"/>
          <w:szCs w:val="28"/>
        </w:rPr>
        <w:t xml:space="preserve">          </w:t>
      </w:r>
      <w:r w:rsidR="00406D2E" w:rsidRPr="00EE02AF">
        <w:rPr>
          <w:color w:val="000000"/>
          <w:sz w:val="28"/>
          <w:szCs w:val="28"/>
        </w:rPr>
        <w:t xml:space="preserve">В соответствии с Федеральным законом от 6 октября 2003 №131 - ФЗ «Об общих принципах организации местного  самоуправления  в Российской Федерации»,  Уставом </w:t>
      </w:r>
      <w:r w:rsidR="004F5BD0" w:rsidRPr="00EE02AF">
        <w:rPr>
          <w:color w:val="000000"/>
          <w:sz w:val="28"/>
          <w:szCs w:val="28"/>
        </w:rPr>
        <w:t>Старохворостанского</w:t>
      </w:r>
      <w:r w:rsidR="00FE6479" w:rsidRPr="00EE02AF">
        <w:rPr>
          <w:color w:val="000000"/>
          <w:sz w:val="28"/>
          <w:szCs w:val="28"/>
        </w:rPr>
        <w:t xml:space="preserve"> с</w:t>
      </w:r>
      <w:r w:rsidR="00406D2E" w:rsidRPr="00EE02AF">
        <w:rPr>
          <w:color w:val="000000"/>
          <w:sz w:val="28"/>
          <w:szCs w:val="28"/>
        </w:rPr>
        <w:t xml:space="preserve">ельского поселения, Положением о  территориального   общественного   самоуправления, утверждённым решением Совета  народных депутатов </w:t>
      </w:r>
      <w:r w:rsidR="004F5BD0" w:rsidRPr="00EE02AF">
        <w:rPr>
          <w:color w:val="000000"/>
          <w:sz w:val="28"/>
          <w:szCs w:val="28"/>
        </w:rPr>
        <w:t>Старохворостанского</w:t>
      </w:r>
      <w:r w:rsidR="00FE6479" w:rsidRPr="00EE02AF">
        <w:rPr>
          <w:color w:val="000000"/>
          <w:sz w:val="28"/>
          <w:szCs w:val="28"/>
        </w:rPr>
        <w:t xml:space="preserve"> се</w:t>
      </w:r>
      <w:r w:rsidR="00406D2E" w:rsidRPr="00EE02AF">
        <w:rPr>
          <w:color w:val="000000"/>
          <w:sz w:val="28"/>
          <w:szCs w:val="28"/>
        </w:rPr>
        <w:t>льского</w:t>
      </w:r>
      <w:r w:rsidRPr="00EE02AF">
        <w:rPr>
          <w:color w:val="000000"/>
          <w:sz w:val="28"/>
          <w:szCs w:val="28"/>
        </w:rPr>
        <w:t xml:space="preserve"> </w:t>
      </w:r>
      <w:r w:rsidR="004E3F99">
        <w:rPr>
          <w:color w:val="000000"/>
          <w:sz w:val="28"/>
          <w:szCs w:val="28"/>
        </w:rPr>
        <w:t>поселения от  10.07</w:t>
      </w:r>
      <w:r w:rsidRPr="00EE02AF">
        <w:rPr>
          <w:color w:val="000000"/>
          <w:sz w:val="28"/>
          <w:szCs w:val="28"/>
        </w:rPr>
        <w:t>.</w:t>
      </w:r>
      <w:r w:rsidR="00FE6479" w:rsidRPr="00EE02AF">
        <w:rPr>
          <w:color w:val="000000"/>
          <w:sz w:val="28"/>
          <w:szCs w:val="28"/>
        </w:rPr>
        <w:t>2015 г.</w:t>
      </w:r>
      <w:r w:rsidR="00406D2E" w:rsidRPr="00EE02AF">
        <w:rPr>
          <w:color w:val="000000"/>
          <w:sz w:val="28"/>
          <w:szCs w:val="28"/>
        </w:rPr>
        <w:t>,</w:t>
      </w:r>
      <w:r w:rsidR="004E3F99">
        <w:rPr>
          <w:color w:val="000000"/>
          <w:sz w:val="28"/>
          <w:szCs w:val="28"/>
        </w:rPr>
        <w:t xml:space="preserve"> № 19</w:t>
      </w:r>
      <w:r w:rsidR="004F5BD0" w:rsidRPr="00EE02AF">
        <w:rPr>
          <w:color w:val="000000"/>
          <w:sz w:val="28"/>
          <w:szCs w:val="28"/>
        </w:rPr>
        <w:t xml:space="preserve"> </w:t>
      </w:r>
      <w:r w:rsidR="00406D2E" w:rsidRPr="00EE02AF">
        <w:rPr>
          <w:color w:val="000000"/>
          <w:sz w:val="28"/>
          <w:szCs w:val="28"/>
        </w:rPr>
        <w:t xml:space="preserve"> на основании представленных документов территориального общественного самоуправления «</w:t>
      </w:r>
      <w:r w:rsidR="00220595">
        <w:rPr>
          <w:color w:val="000000"/>
          <w:sz w:val="28"/>
          <w:szCs w:val="28"/>
        </w:rPr>
        <w:t xml:space="preserve">Покровский </w:t>
      </w:r>
      <w:r w:rsidR="00406D2E" w:rsidRPr="00EE02AF">
        <w:rPr>
          <w:color w:val="000000"/>
          <w:sz w:val="28"/>
          <w:szCs w:val="28"/>
        </w:rPr>
        <w:t xml:space="preserve">», администрация </w:t>
      </w:r>
      <w:r w:rsidR="004F5BD0" w:rsidRPr="00EE02AF">
        <w:rPr>
          <w:color w:val="000000"/>
          <w:sz w:val="28"/>
          <w:szCs w:val="28"/>
        </w:rPr>
        <w:t>Старохворостанского</w:t>
      </w:r>
      <w:r w:rsidR="00FE6479" w:rsidRPr="00EE02AF">
        <w:rPr>
          <w:color w:val="000000"/>
          <w:sz w:val="28"/>
          <w:szCs w:val="28"/>
        </w:rPr>
        <w:t xml:space="preserve"> </w:t>
      </w:r>
      <w:r w:rsidR="00406D2E" w:rsidRPr="00EE02AF">
        <w:rPr>
          <w:color w:val="000000"/>
          <w:sz w:val="28"/>
          <w:szCs w:val="28"/>
        </w:rPr>
        <w:t xml:space="preserve"> сельского поселения</w:t>
      </w:r>
    </w:p>
    <w:p w:rsidR="00220595" w:rsidRPr="00220595" w:rsidRDefault="00220595" w:rsidP="00220595">
      <w:pPr>
        <w:pStyle w:val="1"/>
        <w:spacing w:before="0" w:beforeAutospacing="0" w:after="0" w:afterAutospacing="0" w:line="270" w:lineRule="atLeast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Постановляет:</w:t>
      </w:r>
      <w:r w:rsidR="000451B5">
        <w:rPr>
          <w:color w:val="000000"/>
          <w:sz w:val="28"/>
          <w:szCs w:val="28"/>
        </w:rPr>
        <w:t xml:space="preserve"> </w:t>
      </w:r>
    </w:p>
    <w:p w:rsidR="00220595" w:rsidRPr="00220595" w:rsidRDefault="00220595" w:rsidP="00220595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20595">
        <w:rPr>
          <w:color w:val="000000"/>
          <w:sz w:val="28"/>
          <w:szCs w:val="28"/>
        </w:rPr>
        <w:t xml:space="preserve">              1.Зарегистрировать </w:t>
      </w:r>
      <w:proofErr w:type="gramStart"/>
      <w:r w:rsidRPr="00220595">
        <w:rPr>
          <w:color w:val="000000"/>
          <w:sz w:val="28"/>
          <w:szCs w:val="28"/>
        </w:rPr>
        <w:t>прилагаемый  Устав</w:t>
      </w:r>
      <w:proofErr w:type="gramEnd"/>
      <w:r w:rsidRPr="00220595">
        <w:rPr>
          <w:color w:val="000000"/>
          <w:sz w:val="28"/>
          <w:szCs w:val="28"/>
        </w:rPr>
        <w:t xml:space="preserve">  территориального</w:t>
      </w:r>
    </w:p>
    <w:p w:rsidR="00220595" w:rsidRPr="00220595" w:rsidRDefault="00220595" w:rsidP="00220595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20595">
        <w:rPr>
          <w:color w:val="000000"/>
          <w:sz w:val="28"/>
          <w:szCs w:val="28"/>
        </w:rPr>
        <w:t xml:space="preserve">общественного   </w:t>
      </w:r>
      <w:proofErr w:type="gramStart"/>
      <w:r w:rsidRPr="00220595">
        <w:rPr>
          <w:color w:val="000000"/>
          <w:sz w:val="28"/>
          <w:szCs w:val="28"/>
        </w:rPr>
        <w:t>самоуправления  «</w:t>
      </w:r>
      <w:proofErr w:type="gramEnd"/>
      <w:r>
        <w:rPr>
          <w:color w:val="000000"/>
          <w:sz w:val="28"/>
          <w:szCs w:val="28"/>
        </w:rPr>
        <w:t>Покровский</w:t>
      </w:r>
      <w:r w:rsidRPr="00220595">
        <w:rPr>
          <w:color w:val="000000"/>
          <w:sz w:val="28"/>
          <w:szCs w:val="28"/>
        </w:rPr>
        <w:t>».</w:t>
      </w:r>
    </w:p>
    <w:p w:rsidR="00220595" w:rsidRPr="00220595" w:rsidRDefault="00220595" w:rsidP="00220595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20595">
        <w:rPr>
          <w:color w:val="000000"/>
          <w:sz w:val="28"/>
          <w:szCs w:val="28"/>
        </w:rPr>
        <w:t xml:space="preserve">              2. Внести   сведения о регистра</w:t>
      </w:r>
      <w:r>
        <w:rPr>
          <w:color w:val="000000"/>
          <w:sz w:val="28"/>
          <w:szCs w:val="28"/>
        </w:rPr>
        <w:t xml:space="preserve">ции   </w:t>
      </w:r>
      <w:proofErr w:type="gramStart"/>
      <w:r>
        <w:rPr>
          <w:color w:val="000000"/>
          <w:sz w:val="28"/>
          <w:szCs w:val="28"/>
        </w:rPr>
        <w:t>Устава  территориального</w:t>
      </w:r>
      <w:proofErr w:type="gramEnd"/>
      <w:r>
        <w:rPr>
          <w:color w:val="000000"/>
          <w:sz w:val="28"/>
          <w:szCs w:val="28"/>
        </w:rPr>
        <w:t xml:space="preserve"> </w:t>
      </w:r>
      <w:r w:rsidRPr="00220595">
        <w:rPr>
          <w:color w:val="000000"/>
          <w:sz w:val="28"/>
          <w:szCs w:val="28"/>
        </w:rPr>
        <w:t>общественного   самоуправления  «</w:t>
      </w:r>
      <w:r>
        <w:rPr>
          <w:color w:val="000000"/>
          <w:sz w:val="28"/>
          <w:szCs w:val="28"/>
        </w:rPr>
        <w:t xml:space="preserve">Покровский» </w:t>
      </w:r>
      <w:r w:rsidRPr="00220595">
        <w:rPr>
          <w:color w:val="000000"/>
          <w:sz w:val="28"/>
          <w:szCs w:val="28"/>
        </w:rPr>
        <w:t xml:space="preserve">в реестр  территориального   общественного   самоуправления  Старохворостанского сельского   поселения с выдачей свидетельства № </w:t>
      </w:r>
      <w:r w:rsidR="00190577" w:rsidRPr="00190577">
        <w:rPr>
          <w:color w:val="000000"/>
          <w:sz w:val="28"/>
          <w:szCs w:val="28"/>
        </w:rPr>
        <w:t>9</w:t>
      </w:r>
      <w:r w:rsidRPr="00220595">
        <w:rPr>
          <w:color w:val="000000"/>
          <w:sz w:val="28"/>
          <w:szCs w:val="28"/>
        </w:rPr>
        <w:t xml:space="preserve"> о  регистрации устава   территориального   общественного   самоуправления.</w:t>
      </w:r>
    </w:p>
    <w:p w:rsidR="00220595" w:rsidRDefault="00220595" w:rsidP="00220595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3</w:t>
      </w:r>
      <w:r w:rsidR="000451B5" w:rsidRPr="000451B5">
        <w:rPr>
          <w:color w:val="000000"/>
          <w:sz w:val="28"/>
          <w:szCs w:val="28"/>
        </w:rPr>
        <w:t xml:space="preserve">.Опубликовать настоящее постановление в газете «Старохворостанский муниципальный вестник» и разместить на официальном сайте администрации Старохворостанского сельского поселения Лискинского муниципального района Воронежской области в информационно-телекоммуникационной </w:t>
      </w:r>
      <w:proofErr w:type="gramStart"/>
      <w:r w:rsidR="000451B5" w:rsidRPr="000451B5">
        <w:rPr>
          <w:color w:val="000000"/>
          <w:sz w:val="28"/>
          <w:szCs w:val="28"/>
        </w:rPr>
        <w:t>сети  «</w:t>
      </w:r>
      <w:proofErr w:type="gramEnd"/>
      <w:r w:rsidR="000451B5" w:rsidRPr="000451B5">
        <w:rPr>
          <w:color w:val="000000"/>
          <w:sz w:val="28"/>
          <w:szCs w:val="28"/>
        </w:rPr>
        <w:t xml:space="preserve">Интернет».  </w:t>
      </w:r>
    </w:p>
    <w:p w:rsidR="00406D2E" w:rsidRPr="00EE02AF" w:rsidRDefault="00220595" w:rsidP="00220595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4</w:t>
      </w:r>
      <w:r w:rsidR="000451B5" w:rsidRPr="000451B5">
        <w:rPr>
          <w:color w:val="000000"/>
          <w:sz w:val="28"/>
          <w:szCs w:val="28"/>
        </w:rPr>
        <w:t xml:space="preserve">. Контроль за исполнением настоящего </w:t>
      </w:r>
      <w:proofErr w:type="gramStart"/>
      <w:r w:rsidR="000451B5" w:rsidRPr="000451B5">
        <w:rPr>
          <w:color w:val="000000"/>
          <w:sz w:val="28"/>
          <w:szCs w:val="28"/>
        </w:rPr>
        <w:t>по</w:t>
      </w:r>
      <w:r w:rsidR="000451B5">
        <w:rPr>
          <w:color w:val="000000"/>
          <w:sz w:val="28"/>
          <w:szCs w:val="28"/>
        </w:rPr>
        <w:t>становления  оставляю</w:t>
      </w:r>
      <w:proofErr w:type="gramEnd"/>
      <w:r w:rsidR="000451B5">
        <w:rPr>
          <w:color w:val="000000"/>
          <w:sz w:val="28"/>
          <w:szCs w:val="28"/>
        </w:rPr>
        <w:t xml:space="preserve"> за собой.</w:t>
      </w:r>
    </w:p>
    <w:p w:rsidR="00220595" w:rsidRDefault="00220595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4F5BD0" w:rsidRPr="00EE02AF" w:rsidRDefault="00FB00CE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E02AF">
        <w:rPr>
          <w:color w:val="000000"/>
          <w:sz w:val="28"/>
          <w:szCs w:val="28"/>
        </w:rPr>
        <w:t xml:space="preserve">Глава </w:t>
      </w:r>
      <w:r w:rsidR="004F5BD0" w:rsidRPr="00EE02AF">
        <w:rPr>
          <w:color w:val="000000"/>
          <w:sz w:val="28"/>
          <w:szCs w:val="28"/>
        </w:rPr>
        <w:t>Старохворостанского</w:t>
      </w:r>
    </w:p>
    <w:p w:rsidR="00406D2E" w:rsidRPr="00EE02AF" w:rsidRDefault="004F5BD0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E02AF">
        <w:rPr>
          <w:color w:val="000000"/>
          <w:sz w:val="28"/>
          <w:szCs w:val="28"/>
        </w:rPr>
        <w:t xml:space="preserve"> </w:t>
      </w:r>
      <w:r w:rsidR="00FB00CE" w:rsidRPr="00EE02AF">
        <w:rPr>
          <w:color w:val="000000"/>
          <w:sz w:val="28"/>
          <w:szCs w:val="28"/>
        </w:rPr>
        <w:t xml:space="preserve">сельского поселения     </w:t>
      </w:r>
      <w:r w:rsidRPr="00EE02AF">
        <w:rPr>
          <w:color w:val="000000"/>
          <w:sz w:val="28"/>
          <w:szCs w:val="28"/>
        </w:rPr>
        <w:t xml:space="preserve">                                     Ю.И.Карайчев</w:t>
      </w:r>
      <w:r w:rsidR="00FB00CE" w:rsidRPr="00EE02AF">
        <w:rPr>
          <w:color w:val="000000"/>
          <w:sz w:val="28"/>
          <w:szCs w:val="28"/>
        </w:rPr>
        <w:t xml:space="preserve">                           </w:t>
      </w:r>
    </w:p>
    <w:p w:rsidR="00406D2E" w:rsidRPr="00EE02AF" w:rsidRDefault="00406D2E" w:rsidP="00406D2E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EE02AF">
        <w:rPr>
          <w:b/>
          <w:bCs/>
          <w:color w:val="000000"/>
          <w:sz w:val="28"/>
          <w:szCs w:val="28"/>
        </w:rPr>
        <w:t> </w:t>
      </w:r>
    </w:p>
    <w:p w:rsidR="00FB00CE" w:rsidRPr="00EE02AF" w:rsidRDefault="00FB00CE" w:rsidP="001B0506">
      <w:pPr>
        <w:pStyle w:val="a4"/>
      </w:pPr>
    </w:p>
    <w:p w:rsidR="00FB00CE" w:rsidRPr="00EE02AF" w:rsidRDefault="00FB00CE" w:rsidP="001B0506">
      <w:pPr>
        <w:pStyle w:val="a4"/>
      </w:pPr>
    </w:p>
    <w:p w:rsidR="001B0506" w:rsidRPr="00EE02AF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Pr="000451B5" w:rsidRDefault="000451B5" w:rsidP="001B05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0451B5">
        <w:rPr>
          <w:rFonts w:ascii="Times New Roman" w:hAnsi="Times New Roman" w:cs="Times New Roman"/>
          <w:b/>
          <w:sz w:val="28"/>
          <w:szCs w:val="28"/>
        </w:rPr>
        <w:t xml:space="preserve">Приложение № 1 </w:t>
      </w:r>
    </w:p>
    <w:p w:rsidR="000451B5" w:rsidRDefault="000451B5" w:rsidP="001B05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0451B5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gramStart"/>
      <w:r w:rsidRPr="000451B5">
        <w:rPr>
          <w:rFonts w:ascii="Times New Roman" w:hAnsi="Times New Roman" w:cs="Times New Roman"/>
          <w:b/>
          <w:sz w:val="28"/>
          <w:szCs w:val="28"/>
        </w:rPr>
        <w:t xml:space="preserve">постановлению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51B5" w:rsidRDefault="000451B5" w:rsidP="001B05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Старохворостанского сельского               </w:t>
      </w:r>
    </w:p>
    <w:p w:rsidR="001B0506" w:rsidRPr="000451B5" w:rsidRDefault="000451B5" w:rsidP="001B05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D5520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поселения </w:t>
      </w:r>
      <w:r w:rsidRPr="000451B5">
        <w:rPr>
          <w:rFonts w:ascii="Times New Roman" w:hAnsi="Times New Roman" w:cs="Times New Roman"/>
          <w:b/>
          <w:sz w:val="28"/>
          <w:szCs w:val="28"/>
        </w:rPr>
        <w:t>№</w:t>
      </w:r>
      <w:r w:rsidR="00D552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47390">
        <w:rPr>
          <w:rFonts w:ascii="Times New Roman" w:hAnsi="Times New Roman" w:cs="Times New Roman"/>
          <w:b/>
          <w:sz w:val="28"/>
          <w:szCs w:val="28"/>
        </w:rPr>
        <w:t>83</w:t>
      </w:r>
      <w:r w:rsidR="00220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1B5">
        <w:rPr>
          <w:rFonts w:ascii="Times New Roman" w:hAnsi="Times New Roman" w:cs="Times New Roman"/>
          <w:b/>
          <w:sz w:val="28"/>
          <w:szCs w:val="28"/>
        </w:rPr>
        <w:t xml:space="preserve"> от</w:t>
      </w:r>
      <w:proofErr w:type="gramEnd"/>
      <w:r w:rsidRPr="00045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577">
        <w:rPr>
          <w:rFonts w:ascii="Times New Roman" w:hAnsi="Times New Roman" w:cs="Times New Roman"/>
          <w:b/>
          <w:sz w:val="28"/>
          <w:szCs w:val="28"/>
        </w:rPr>
        <w:t>01.09.</w:t>
      </w:r>
      <w:r w:rsidR="00D5520A">
        <w:rPr>
          <w:rFonts w:ascii="Times New Roman" w:hAnsi="Times New Roman" w:cs="Times New Roman"/>
          <w:b/>
          <w:sz w:val="28"/>
          <w:szCs w:val="28"/>
        </w:rPr>
        <w:t>2021 года</w:t>
      </w:r>
    </w:p>
    <w:p w:rsidR="001B0506" w:rsidRPr="000451B5" w:rsidRDefault="001B0506" w:rsidP="001B05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506" w:rsidRPr="00EE02AF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Pr="00EE02AF" w:rsidRDefault="001B0506" w:rsidP="001B050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AF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1.1 Территориальное общественное самоуправление «</w:t>
      </w:r>
      <w:r w:rsidR="00220595">
        <w:rPr>
          <w:rFonts w:ascii="Times New Roman" w:hAnsi="Times New Roman" w:cs="Times New Roman"/>
          <w:sz w:val="28"/>
          <w:szCs w:val="28"/>
        </w:rPr>
        <w:t>Покровский</w:t>
      </w:r>
      <w:r w:rsidRPr="00EE02AF">
        <w:rPr>
          <w:rFonts w:ascii="Times New Roman" w:hAnsi="Times New Roman" w:cs="Times New Roman"/>
          <w:sz w:val="28"/>
          <w:szCs w:val="28"/>
        </w:rPr>
        <w:t xml:space="preserve">», (далее именуемая – ТОС) создается  и действует  в соответствии с Конституцией Российской Федерации, федеральным законом «Об общих принципах организации местного самоуправления в Российской Федерации»,  иными нормативными правовыми актами Российской Федерации, нормативными правовыми актами Воронежской области, решением Совета народных депутатов </w:t>
      </w:r>
      <w:r w:rsidR="004F5BD0" w:rsidRPr="00EE02AF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Pr="00EE02AF">
        <w:rPr>
          <w:rFonts w:ascii="Times New Roman" w:hAnsi="Times New Roman" w:cs="Times New Roman"/>
          <w:sz w:val="28"/>
          <w:szCs w:val="28"/>
        </w:rPr>
        <w:t xml:space="preserve"> сельского поселения «О территориальном общественном самоуправлении в </w:t>
      </w:r>
      <w:r w:rsidR="00E92318" w:rsidRPr="00EE02AF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="004D2FA7" w:rsidRPr="00EE02AF">
        <w:rPr>
          <w:rFonts w:ascii="Times New Roman" w:hAnsi="Times New Roman" w:cs="Times New Roman"/>
          <w:sz w:val="28"/>
          <w:szCs w:val="28"/>
        </w:rPr>
        <w:t xml:space="preserve"> </w:t>
      </w:r>
      <w:r w:rsidRPr="00EE02AF">
        <w:rPr>
          <w:rFonts w:ascii="Times New Roman" w:hAnsi="Times New Roman" w:cs="Times New Roman"/>
          <w:sz w:val="28"/>
          <w:szCs w:val="28"/>
        </w:rPr>
        <w:t xml:space="preserve">сельском поселении», иными  нормативными правовыми актами органов местного самоуправления Лискинского муниципального района Воронежской области, </w:t>
      </w:r>
      <w:r w:rsidR="004F5BD0" w:rsidRPr="00EE02AF"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  <w:r w:rsidRPr="00EE02AF">
        <w:rPr>
          <w:rFonts w:ascii="Times New Roman" w:hAnsi="Times New Roman" w:cs="Times New Roman"/>
          <w:sz w:val="28"/>
          <w:szCs w:val="28"/>
        </w:rPr>
        <w:t>сельского поселения и настоящим Уставом.</w:t>
      </w:r>
    </w:p>
    <w:p w:rsidR="005077E1" w:rsidRDefault="001B0506" w:rsidP="005077E1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1.2. ТОС является не имеющей членства организацией без образования юридического лица, утвержденной гражданами Российской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Федерации,  постоянно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или преимущественно проживающими</w:t>
      </w:r>
      <w:r w:rsidR="00D77499">
        <w:rPr>
          <w:rFonts w:ascii="Times New Roman" w:hAnsi="Times New Roman" w:cs="Times New Roman"/>
          <w:sz w:val="28"/>
          <w:szCs w:val="28"/>
        </w:rPr>
        <w:t xml:space="preserve"> в селе Старая Хворостань ул. Центральная, пер. Советский, ул. Донская, ул. Набережная, ул. Школьная, ул. Мира, ул. Лесная, ул. Конечная  </w:t>
      </w:r>
      <w:r w:rsidR="005077E1" w:rsidRPr="005077E1">
        <w:rPr>
          <w:rFonts w:ascii="Times New Roman" w:hAnsi="Times New Roman" w:cs="Times New Roman"/>
          <w:sz w:val="28"/>
          <w:szCs w:val="28"/>
        </w:rPr>
        <w:t>Старохворостанского  сельского  поселения  Лискинского муниципального района Воронежской области.</w:t>
      </w:r>
    </w:p>
    <w:p w:rsidR="001B0506" w:rsidRPr="00EE02AF" w:rsidRDefault="001B0506" w:rsidP="005077E1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1.3. Целью образования и деятельности ТОС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является  решение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вопросов, затрагивающих интересы граждан Российской Федерации,  проживающих на соответствующей территории </w:t>
      </w:r>
      <w:r w:rsidR="00BC1115" w:rsidRPr="00EE02AF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Pr="00EE02AF">
        <w:rPr>
          <w:rFonts w:ascii="Times New Roman" w:hAnsi="Times New Roman" w:cs="Times New Roman"/>
          <w:sz w:val="28"/>
          <w:szCs w:val="28"/>
        </w:rPr>
        <w:t xml:space="preserve"> сельского поселения, в целях реализации их конституционных прав при решении вопросов социально – экономического развития территории, а также проведения  культурной и воспитательной работы, содействия развитию физкультуры и спорта и решения вопросов жизнедеятельности.</w:t>
      </w:r>
    </w:p>
    <w:p w:rsidR="00205FB9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1.4. Границы территории, на которой осуществляется ТОС, установленной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решением  Совета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EE02AF" w:rsidRPr="00EE02AF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="004D2FA7" w:rsidRPr="00EE02AF">
        <w:rPr>
          <w:rFonts w:ascii="Times New Roman" w:hAnsi="Times New Roman" w:cs="Times New Roman"/>
          <w:sz w:val="28"/>
          <w:szCs w:val="28"/>
        </w:rPr>
        <w:t xml:space="preserve"> </w:t>
      </w:r>
      <w:r w:rsidRPr="00EE02A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</w:t>
      </w:r>
      <w:r w:rsidR="00205FB9">
        <w:rPr>
          <w:rFonts w:ascii="Times New Roman" w:hAnsi="Times New Roman" w:cs="Times New Roman"/>
          <w:sz w:val="28"/>
          <w:szCs w:val="28"/>
        </w:rPr>
        <w:t>го района Воронежской области.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1.5. Территориальное общественное самоуправление осуществляется непосредственно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населением  на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собрании и через создаваемые ими  органы территориального общественного самоуправления.</w:t>
      </w:r>
    </w:p>
    <w:p w:rsidR="005077E1" w:rsidRDefault="001B0506" w:rsidP="001B0506">
      <w:pPr>
        <w:jc w:val="both"/>
        <w:rPr>
          <w:sz w:val="28"/>
          <w:szCs w:val="28"/>
        </w:rPr>
      </w:pPr>
      <w:r w:rsidRPr="00EE02AF">
        <w:rPr>
          <w:sz w:val="28"/>
          <w:szCs w:val="28"/>
        </w:rPr>
        <w:t xml:space="preserve">     1.6. Учредительным документом территориального общественного </w:t>
      </w:r>
      <w:r w:rsidR="005077E1">
        <w:rPr>
          <w:sz w:val="28"/>
          <w:szCs w:val="28"/>
        </w:rPr>
        <w:t xml:space="preserve">    </w:t>
      </w:r>
    </w:p>
    <w:p w:rsidR="001B0506" w:rsidRPr="00EE02AF" w:rsidRDefault="005077E1" w:rsidP="001B0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0506" w:rsidRPr="00EE02AF">
        <w:rPr>
          <w:sz w:val="28"/>
          <w:szCs w:val="28"/>
        </w:rPr>
        <w:t>самоуправления является настоящий Устав.</w:t>
      </w:r>
    </w:p>
    <w:p w:rsidR="001B0506" w:rsidRPr="00EE02AF" w:rsidRDefault="001B0506" w:rsidP="00AA1AA8">
      <w:pPr>
        <w:ind w:left="426" w:hanging="426"/>
        <w:jc w:val="both"/>
        <w:rPr>
          <w:sz w:val="28"/>
          <w:szCs w:val="28"/>
        </w:rPr>
      </w:pPr>
      <w:r w:rsidRPr="00EE02AF">
        <w:rPr>
          <w:spacing w:val="-1"/>
          <w:sz w:val="28"/>
          <w:szCs w:val="28"/>
        </w:rPr>
        <w:t xml:space="preserve">     1.7. Территориальное общественное самоуправление не несет ответственность по обязательствам жителей, а жители не несут ответственности по обязательствам территориального общественного самоуправления.</w:t>
      </w:r>
    </w:p>
    <w:p w:rsidR="001B0506" w:rsidRPr="00EE02AF" w:rsidRDefault="001B0506" w:rsidP="00AA1AA8">
      <w:pPr>
        <w:ind w:left="426" w:hanging="426"/>
        <w:jc w:val="both"/>
        <w:rPr>
          <w:color w:val="000000"/>
          <w:sz w:val="28"/>
          <w:szCs w:val="28"/>
        </w:rPr>
      </w:pPr>
      <w:r w:rsidRPr="00EE02AF">
        <w:rPr>
          <w:sz w:val="28"/>
          <w:szCs w:val="28"/>
        </w:rPr>
        <w:lastRenderedPageBreak/>
        <w:t xml:space="preserve">    1.8.</w:t>
      </w:r>
      <w:r w:rsidRPr="00EE02AF">
        <w:rPr>
          <w:color w:val="000000"/>
          <w:sz w:val="28"/>
          <w:szCs w:val="28"/>
        </w:rPr>
        <w:t xml:space="preserve"> Полное наименование территориального общественного самоуправления: Территориальное общественное самоуправление «</w:t>
      </w:r>
      <w:r w:rsidR="00D77499">
        <w:rPr>
          <w:color w:val="000000"/>
          <w:sz w:val="28"/>
          <w:szCs w:val="28"/>
        </w:rPr>
        <w:t>Покровский</w:t>
      </w:r>
      <w:r w:rsidRPr="00EE02AF">
        <w:rPr>
          <w:color w:val="000000"/>
          <w:sz w:val="28"/>
          <w:szCs w:val="28"/>
        </w:rPr>
        <w:t xml:space="preserve">». </w:t>
      </w:r>
    </w:p>
    <w:p w:rsidR="001B0506" w:rsidRPr="00EE02AF" w:rsidRDefault="001B0506" w:rsidP="00AA1AA8">
      <w:pPr>
        <w:ind w:left="426" w:hanging="426"/>
        <w:jc w:val="both"/>
        <w:rPr>
          <w:color w:val="000000"/>
          <w:sz w:val="28"/>
          <w:szCs w:val="28"/>
        </w:rPr>
      </w:pPr>
      <w:r w:rsidRPr="00EE02AF">
        <w:rPr>
          <w:color w:val="000000"/>
          <w:sz w:val="28"/>
          <w:szCs w:val="28"/>
        </w:rPr>
        <w:t xml:space="preserve"> </w:t>
      </w:r>
      <w:r w:rsidR="00D77499">
        <w:rPr>
          <w:color w:val="000000"/>
          <w:sz w:val="28"/>
          <w:szCs w:val="28"/>
        </w:rPr>
        <w:t xml:space="preserve">   </w:t>
      </w:r>
      <w:r w:rsidRPr="00EE02AF">
        <w:rPr>
          <w:color w:val="000000"/>
          <w:sz w:val="28"/>
          <w:szCs w:val="28"/>
        </w:rPr>
        <w:t>1.9. Сокращенное наименование территориального общественного самоуправления: ТОС «</w:t>
      </w:r>
      <w:r w:rsidR="00D77499">
        <w:rPr>
          <w:color w:val="000000"/>
          <w:sz w:val="28"/>
          <w:szCs w:val="28"/>
        </w:rPr>
        <w:t>Покровский</w:t>
      </w:r>
      <w:r w:rsidRPr="00EE02AF">
        <w:rPr>
          <w:color w:val="000000"/>
          <w:sz w:val="28"/>
          <w:szCs w:val="28"/>
        </w:rPr>
        <w:t>».</w:t>
      </w:r>
    </w:p>
    <w:p w:rsidR="001B0506" w:rsidRPr="00EE02AF" w:rsidRDefault="001B0506" w:rsidP="005077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506" w:rsidRPr="00EE02AF" w:rsidRDefault="001B0506" w:rsidP="001B050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AF">
        <w:rPr>
          <w:rFonts w:ascii="Times New Roman" w:hAnsi="Times New Roman" w:cs="Times New Roman"/>
          <w:b/>
          <w:sz w:val="28"/>
          <w:szCs w:val="28"/>
        </w:rPr>
        <w:t>Учредители ТОС.</w:t>
      </w:r>
    </w:p>
    <w:p w:rsidR="001B0506" w:rsidRPr="00EE02AF" w:rsidRDefault="001B0506" w:rsidP="001B050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Учредителями ТОС являются граждане Российской Федерации, достигшие шестнадцатилетнего возраста,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постоянно,  либо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преимущественно проживающие на части территории</w:t>
      </w:r>
      <w:r w:rsidR="00983E70" w:rsidRPr="00EE02AF">
        <w:rPr>
          <w:rFonts w:ascii="Times New Roman" w:hAnsi="Times New Roman" w:cs="Times New Roman"/>
          <w:sz w:val="28"/>
          <w:szCs w:val="28"/>
        </w:rPr>
        <w:t xml:space="preserve"> </w:t>
      </w:r>
      <w:r w:rsidR="00BC1115" w:rsidRPr="00EE02AF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Pr="00EE02A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в домах, расположенных на территории поселения,  принявшие непосредственное участие  в общем собрании (далее именуется – учредители).</w:t>
      </w:r>
    </w:p>
    <w:p w:rsidR="001B0506" w:rsidRPr="00EE02AF" w:rsidRDefault="001B0506" w:rsidP="001B0506">
      <w:pPr>
        <w:pStyle w:val="a4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1B0506" w:rsidRPr="00EE02AF" w:rsidRDefault="001B0506" w:rsidP="001B050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AF">
        <w:rPr>
          <w:rFonts w:ascii="Times New Roman" w:hAnsi="Times New Roman" w:cs="Times New Roman"/>
          <w:b/>
          <w:sz w:val="28"/>
          <w:szCs w:val="28"/>
        </w:rPr>
        <w:t>Основные цели деятельности ТОС.</w:t>
      </w:r>
    </w:p>
    <w:p w:rsidR="001B0506" w:rsidRPr="00EE02AF" w:rsidRDefault="001B0506" w:rsidP="001B0506">
      <w:pPr>
        <w:pStyle w:val="a4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ТОС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ставит  целью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самостоятельное и под свою ответственность осуществление собственной инициативы по вопросам местного значения на территории своей деятельности  и взаимодействие с органами местного самоуправления </w:t>
      </w:r>
      <w:r w:rsidR="00BC1115" w:rsidRPr="00EE02AF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Pr="00EE02A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в решении вопросов непосредственно касающихся жителей территории, на которой осуществляется территориальное общественное самоуправление.</w:t>
      </w:r>
    </w:p>
    <w:p w:rsidR="001B0506" w:rsidRPr="00EE02AF" w:rsidRDefault="001B0506" w:rsidP="001B050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B0506" w:rsidRPr="00190577" w:rsidRDefault="001B0506" w:rsidP="001B050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577">
        <w:rPr>
          <w:rFonts w:ascii="Times New Roman" w:hAnsi="Times New Roman" w:cs="Times New Roman"/>
          <w:b/>
          <w:sz w:val="28"/>
          <w:szCs w:val="28"/>
        </w:rPr>
        <w:t>Основные задачи ТОС.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4.1. Изучение, учет и анализ общественного мнения жителей по вопросам экономического и социального развития территории ТОС.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4.2. Отстаивание и представление законных интересов жителей, проживающих на территории ТОС, внесение предложений и различные инстанции по вопросам, имеющим важное общественное значение для жителей данной территории.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4.3. Привлечение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жителей  к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решению вопросов  по благоустройству и содержанию придомовых территорий и территорий ТОС.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4.4. Забота о пожилых и одиноких людях, ветеранах войны, инвалидах и других социально незащищенных слоях населения.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4.5. Организация общественной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работы  по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укреплению правопорядка на территории </w:t>
      </w:r>
      <w:proofErr w:type="spellStart"/>
      <w:r w:rsidRPr="00EE02AF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EE02AF">
        <w:rPr>
          <w:rFonts w:ascii="Times New Roman" w:hAnsi="Times New Roman" w:cs="Times New Roman"/>
          <w:sz w:val="28"/>
          <w:szCs w:val="28"/>
        </w:rPr>
        <w:t xml:space="preserve"> – оздоровительной  и воспитательной работы среди населения, координация усилий в этом направлении коллективов предприятий, учреждений, организаций.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4.6. Участие в комиссии по приемке выполненных работ по благоустройству и озеленению территорий, ремонту и реконструкции</w:t>
      </w:r>
      <w:r w:rsidR="00BC1115" w:rsidRPr="00EE02AF">
        <w:rPr>
          <w:rFonts w:ascii="Times New Roman" w:hAnsi="Times New Roman" w:cs="Times New Roman"/>
          <w:sz w:val="28"/>
          <w:szCs w:val="28"/>
        </w:rPr>
        <w:t xml:space="preserve"> дорожного фонда,</w:t>
      </w:r>
      <w:r w:rsidRPr="00EE02AF">
        <w:rPr>
          <w:rFonts w:ascii="Times New Roman" w:hAnsi="Times New Roman" w:cs="Times New Roman"/>
          <w:sz w:val="28"/>
          <w:szCs w:val="28"/>
        </w:rPr>
        <w:t xml:space="preserve"> жилищного фонда, объектов социальной инфраструктуры и </w:t>
      </w:r>
      <w:proofErr w:type="spellStart"/>
      <w:r w:rsidRPr="00EE02AF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EE02AF">
        <w:rPr>
          <w:rFonts w:ascii="Times New Roman" w:hAnsi="Times New Roman" w:cs="Times New Roman"/>
          <w:sz w:val="28"/>
          <w:szCs w:val="28"/>
        </w:rPr>
        <w:t xml:space="preserve"> – коммунального хозяйства.</w:t>
      </w:r>
    </w:p>
    <w:p w:rsidR="001B0506" w:rsidRPr="00EE02AF" w:rsidRDefault="001B0506" w:rsidP="001B050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4.7. Обеспечение выполнения добровольно взятых на себя задач по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благоустройству  территории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, содержанию и ремонту </w:t>
      </w:r>
      <w:r w:rsidR="005077E1">
        <w:rPr>
          <w:rFonts w:ascii="Times New Roman" w:hAnsi="Times New Roman" w:cs="Times New Roman"/>
          <w:sz w:val="28"/>
          <w:szCs w:val="28"/>
        </w:rPr>
        <w:t>кладбищ</w:t>
      </w:r>
      <w:r w:rsidRPr="00EE02AF">
        <w:rPr>
          <w:rFonts w:ascii="Times New Roman" w:hAnsi="Times New Roman" w:cs="Times New Roman"/>
          <w:sz w:val="28"/>
          <w:szCs w:val="28"/>
        </w:rPr>
        <w:t>, спортивных площадок, клубов.</w:t>
      </w:r>
    </w:p>
    <w:p w:rsidR="001B0506" w:rsidRPr="00EE02AF" w:rsidRDefault="001B0506" w:rsidP="001B050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lastRenderedPageBreak/>
        <w:t>4.8. Содействие воспитанию молодежи, развитию физической культуры, организации досуга населения.</w:t>
      </w:r>
    </w:p>
    <w:p w:rsidR="001B0506" w:rsidRPr="00EE02AF" w:rsidRDefault="001B0506" w:rsidP="001B050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4.9. Взаимодействие с органами внутренних дел по обеспечению правопорядка по месту жительства путем привлечения к этой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работе  населения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>.</w:t>
      </w:r>
    </w:p>
    <w:p w:rsidR="001B0506" w:rsidRPr="00EE02AF" w:rsidRDefault="001B0506" w:rsidP="001B050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4.10.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Рассмотрение  в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пределах своих полномочий заявлений, предложений граждан, организация приема населения.</w:t>
      </w:r>
    </w:p>
    <w:p w:rsidR="001B0506" w:rsidRPr="00EE02AF" w:rsidRDefault="001B0506" w:rsidP="001B050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B0506" w:rsidRPr="00EE02AF" w:rsidRDefault="001B0506" w:rsidP="001B050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AF">
        <w:rPr>
          <w:rFonts w:ascii="Times New Roman" w:hAnsi="Times New Roman" w:cs="Times New Roman"/>
          <w:b/>
          <w:sz w:val="28"/>
          <w:szCs w:val="28"/>
        </w:rPr>
        <w:t>Основные права ТОС.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5.1. ТОС осуществляет свою деятельность в соответствии с действующим законодательством на территории проживания граждан, выступающих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учредителями  территориального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общественного  самоуправления. 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5.2. Для осуществления собственных инициатив ТОС наделяется следующими правами: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вносить  в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</w:t>
      </w:r>
      <w:r w:rsidR="00BC1115" w:rsidRPr="00EE02AF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Pr="00EE02A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проекты муниципальных правовых актов, подлежащих обязательному  рассмотрению в установленном порядке;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привлекать на добровольной основе население к участию в работе по обеспечению сохранности жилищного фонда;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организовывать общественные работы по благоустройству и озеленению территории;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содействовать правоохранительным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органам  в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поддержании общественного порядка;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участвовать в работе по воспитанию граждан в духе соблюдения законов, бережного отношения ко всем формам собственности;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участвовать в организации досуга населения, проведении культурно -  массовых, спортивных, </w:t>
      </w:r>
      <w:proofErr w:type="spellStart"/>
      <w:r w:rsidRPr="00EE02AF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Pr="00EE02AF">
        <w:rPr>
          <w:rFonts w:ascii="Times New Roman" w:hAnsi="Times New Roman" w:cs="Times New Roman"/>
          <w:sz w:val="28"/>
          <w:szCs w:val="28"/>
        </w:rPr>
        <w:t xml:space="preserve"> – оздоровительных и других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мероприятий,  развития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народного творчества;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осуществлять общественный контроль за санитарным содержанием территории;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 способствовать организации работ с детьми и подростками;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проводить работу, направленную на социальную защиту населения;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свободно распространять информацию о своей деятельности;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готовить предложения по социально – экономическому развитию территории ТОС для предоставления их собранию граждан, в Совет народных депутатов </w:t>
      </w:r>
      <w:r w:rsidR="00BC1115" w:rsidRPr="00EE02AF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Pr="00EE0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области, администрацию </w:t>
      </w:r>
      <w:r w:rsidR="00BC1115" w:rsidRPr="00EE02AF"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  <w:r w:rsidRPr="00EE02AF">
        <w:rPr>
          <w:rFonts w:ascii="Times New Roman" w:hAnsi="Times New Roman" w:cs="Times New Roman"/>
          <w:sz w:val="28"/>
          <w:szCs w:val="28"/>
        </w:rPr>
        <w:t>сельского  поселения Лискинского муниципального района Воронежской области;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 осуществлять взаимодействие с органами внутренних дел, жилищно- эксплуатационными организациями, общественными и религиозными объединениями.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0506" w:rsidRPr="00EE02AF" w:rsidRDefault="001B0506" w:rsidP="001B050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AF">
        <w:rPr>
          <w:rFonts w:ascii="Times New Roman" w:hAnsi="Times New Roman" w:cs="Times New Roman"/>
          <w:b/>
          <w:sz w:val="28"/>
          <w:szCs w:val="28"/>
        </w:rPr>
        <w:t>Основные обязанности ТОС.</w:t>
      </w:r>
    </w:p>
    <w:p w:rsidR="001B0506" w:rsidRPr="00EE02AF" w:rsidRDefault="001B0506" w:rsidP="001B0506">
      <w:pPr>
        <w:pStyle w:val="a4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lastRenderedPageBreak/>
        <w:t>6.1. Обеспечивать выполнение требований действующего законодательства, настоящего Устава.</w:t>
      </w:r>
    </w:p>
    <w:p w:rsidR="001B0506" w:rsidRPr="00EE02AF" w:rsidRDefault="001B0506" w:rsidP="001B0506">
      <w:pPr>
        <w:pStyle w:val="a4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</w:p>
    <w:p w:rsidR="001B0506" w:rsidRPr="00EE02AF" w:rsidRDefault="001B0506" w:rsidP="001B050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AF">
        <w:rPr>
          <w:rFonts w:ascii="Times New Roman" w:hAnsi="Times New Roman" w:cs="Times New Roman"/>
          <w:b/>
          <w:sz w:val="28"/>
          <w:szCs w:val="28"/>
        </w:rPr>
        <w:t>Структура ТОС и порядок формирования органов ТОС.</w:t>
      </w:r>
    </w:p>
    <w:p w:rsidR="001B0506" w:rsidRPr="00EE02AF" w:rsidRDefault="001B0506" w:rsidP="001B0506">
      <w:pPr>
        <w:pStyle w:val="a4"/>
        <w:ind w:left="720" w:hanging="43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02AF">
        <w:rPr>
          <w:rFonts w:ascii="Times New Roman" w:hAnsi="Times New Roman" w:cs="Times New Roman"/>
          <w:sz w:val="28"/>
          <w:szCs w:val="28"/>
          <w:u w:val="single"/>
        </w:rPr>
        <w:t>7.1. Общее собрание граждан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Высшим органом ТОС является общее собрание граждан, обладающих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правом  на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участие в территориальном общественном самоуправлении на территории ТОС.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  В работе общих собраний имеют право принимать участие граждане Российской Федерации, достигшие шестнадцатилетнего возраста,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постоянно  либо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преимущественно проживающие на территории ТОС.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 Граждане Российской Федерации,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не  проживающие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на  территории ТОС, но имеющие на этой территории недвижимое имущество, принадлежащее им на праве собственности, и уплачивающие налоги в местный бюджет, могут  участвовать  в работе общих собраний с правом совещательного голоса.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 Общее собрание граждан правомочно,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если  в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нем принимает участие  более одной трети жителей данной территории, обладающих правом решающего голоса.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 Инициаторами проведения общих собраний граждан по вопросам осуществления территориального общественного самоуправления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могут  быть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Совет ТОС, а также группа, достигших 16-летнего возраста и проживающая  на территории ТОС, </w:t>
      </w:r>
      <w:r w:rsidR="00D73A93">
        <w:rPr>
          <w:rFonts w:ascii="Times New Roman" w:hAnsi="Times New Roman" w:cs="Times New Roman"/>
          <w:sz w:val="28"/>
          <w:szCs w:val="28"/>
        </w:rPr>
        <w:t xml:space="preserve">которая составляет более чем  </w:t>
      </w:r>
      <w:r w:rsidRPr="00EE02AF">
        <w:rPr>
          <w:rFonts w:ascii="Times New Roman" w:hAnsi="Times New Roman" w:cs="Times New Roman"/>
          <w:sz w:val="28"/>
          <w:szCs w:val="28"/>
        </w:rPr>
        <w:t>30 % от численности указанных граждан.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Инициатор общего собрания определяет дату, время и место проведения общего собрания граждан в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срок  не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позднее, чем за 14 дней до дня  проведения собрания.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Общее собрание граждан по вопросам осуществления ТОС должно проводиться не реже 1 раза в 6 месяцев.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Решение общего собрания граждан считается принятым, если за него проголосовало более половины присутствующих или передавших заполненные бланки решений для голосования участников собрания.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Решения общих собраний оформляются протоколами.  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Решения общих собраний, принимаемые ими в пределах своей компетенции, не могут противоречить действующему законодательству,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Уставу  и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иным нормативным правовым актам органов местного самоуправления муниципального района и </w:t>
      </w:r>
      <w:r w:rsidR="00EE02AF" w:rsidRPr="00EE02AF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Pr="00EE02A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02AF">
        <w:rPr>
          <w:rFonts w:ascii="Times New Roman" w:hAnsi="Times New Roman" w:cs="Times New Roman"/>
          <w:sz w:val="28"/>
          <w:szCs w:val="28"/>
          <w:u w:val="single"/>
        </w:rPr>
        <w:t xml:space="preserve">7.2. Организационно – распорядительный орган </w:t>
      </w:r>
      <w:proofErr w:type="gramStart"/>
      <w:r w:rsidRPr="00EE02AF">
        <w:rPr>
          <w:rFonts w:ascii="Times New Roman" w:hAnsi="Times New Roman" w:cs="Times New Roman"/>
          <w:sz w:val="28"/>
          <w:szCs w:val="28"/>
          <w:u w:val="single"/>
        </w:rPr>
        <w:t>территориального  общественного</w:t>
      </w:r>
      <w:proofErr w:type="gramEnd"/>
      <w:r w:rsidRPr="00EE02AF">
        <w:rPr>
          <w:rFonts w:ascii="Times New Roman" w:hAnsi="Times New Roman" w:cs="Times New Roman"/>
          <w:sz w:val="28"/>
          <w:szCs w:val="28"/>
          <w:u w:val="single"/>
        </w:rPr>
        <w:t xml:space="preserve"> самоуправления.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  Организационно – распорядительным органом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территориального  общественного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самоуправления является Совет ТОС, формируемый путем выборов на общих собраниях по инициативе  граждан, проживающих на территории ТОС, обладающих правом на участие в осуществлении территориального общественного самоуправления.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lastRenderedPageBreak/>
        <w:t xml:space="preserve">       Состав членов Совета ТОС определяется на общем собрании и составляет       </w:t>
      </w:r>
      <w:proofErr w:type="gramStart"/>
      <w:r w:rsidR="00D73A93">
        <w:rPr>
          <w:rFonts w:ascii="Times New Roman" w:hAnsi="Times New Roman" w:cs="Times New Roman"/>
          <w:sz w:val="28"/>
          <w:szCs w:val="28"/>
        </w:rPr>
        <w:t>5  человек</w:t>
      </w:r>
      <w:proofErr w:type="gramEnd"/>
      <w:r w:rsidR="00205FB9">
        <w:rPr>
          <w:rFonts w:ascii="Times New Roman" w:hAnsi="Times New Roman" w:cs="Times New Roman"/>
          <w:sz w:val="28"/>
          <w:szCs w:val="28"/>
        </w:rPr>
        <w:t>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  Работу Совета ТОС возглавляет председатель, избираемый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на  общем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собрании либо на заседании Совета ТОС 2/3 голосов его членов в соответствии с настоящим Уставом.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Во исполнении возложенных на Совет ТОС задач, председатель Совета ТОС: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представляет без доверенности территориальное общественное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самоуправление  в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отношениях с органами  государственной власти, органами местного самоуправления, судебными органами, организациями и гражданами;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организует деятельность Совета ТОС;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организует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подготовку  и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проведение собраний граждан, осуществляет  контроль за реализацией принятых на них решений;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созывает и ведет заседания Совета ТОС;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информирует администрацию </w:t>
      </w:r>
      <w:r w:rsidR="00B45D4A" w:rsidRPr="00EE02AF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Pr="00EE02A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Совет народных депутатов </w:t>
      </w:r>
      <w:r w:rsidR="00B45D4A" w:rsidRPr="00EE02AF"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  <w:r w:rsidRPr="00EE02AF"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муниципального района Воронежской области о деятельности ТОС, о положении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дел  на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подведомственной территории;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обеспечивает организацию выборов членов Совета ТОС взамен выбывших;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выдает доверенности, подписывает решения, протоколы заседаний и прочие документы ТОС;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решает иные вопросы, порученные ему собранием граждан, администрацией </w:t>
      </w:r>
      <w:r w:rsidR="00B45D4A" w:rsidRPr="00EE02AF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Pr="00EE02A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установленном порядке.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Члены Совета ТОС могут исполнить свои полномочия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на  непостоянной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Полномочия председателя и членов Совета ТОС прекращаются в случаях: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личного заявления о прекращении полномочий;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выбытия на постоянное место жительства за пределы соответствующей территории;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смерти;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решения общего собрания;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вступления в силу приговора суда в отношении председателя, члена Совета ТОС;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В течение одного месяца со дня прекращения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полномочий  производятся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 выборы новых членов, председателя Совета ТОС.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Срок по</w:t>
      </w:r>
      <w:r w:rsidR="00205FB9">
        <w:rPr>
          <w:rFonts w:ascii="Times New Roman" w:hAnsi="Times New Roman" w:cs="Times New Roman"/>
          <w:sz w:val="28"/>
          <w:szCs w:val="28"/>
        </w:rPr>
        <w:t>лномочий Совета ТОС составляет 5 лет.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Совет ТОС подотчетен общему собранию и действует в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их решениями, оформленными  в установленном порядке протоколами.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02AF">
        <w:rPr>
          <w:rFonts w:ascii="Times New Roman" w:hAnsi="Times New Roman" w:cs="Times New Roman"/>
          <w:sz w:val="28"/>
          <w:szCs w:val="28"/>
          <w:u w:val="single"/>
        </w:rPr>
        <w:t>7.2.1.  Организация деятельности Совета ТОС.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7.2.1.1 Заседания Совета ТОС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созываются  по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мере необходимости, но не реже одного раза в месяц. Заседания считаются правомочными в случае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присутствия  на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них не менее половины от общего числа членов Совета ТОС. Решения Совета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ТОС  принимаются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простым большинством голосов от числа присутствующих на заседании членов Совета ТОС и оформляются протоколом, который </w:t>
      </w:r>
      <w:r w:rsidRPr="00EE02AF">
        <w:rPr>
          <w:rFonts w:ascii="Times New Roman" w:hAnsi="Times New Roman" w:cs="Times New Roman"/>
          <w:sz w:val="28"/>
          <w:szCs w:val="28"/>
        </w:rPr>
        <w:lastRenderedPageBreak/>
        <w:t xml:space="preserve">подписывается всеми присутствующими членами Совета ТОС. Каждый член Совета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ТОС  имеет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один голос.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7.2.1.2. Работа Совета ТОС организуется в соответствии с регламентом, разработанным и утвержденным Советом ТОС.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B0506" w:rsidRPr="00EE02AF" w:rsidRDefault="001B0506" w:rsidP="001B050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AF">
        <w:rPr>
          <w:rFonts w:ascii="Times New Roman" w:hAnsi="Times New Roman" w:cs="Times New Roman"/>
          <w:b/>
          <w:sz w:val="28"/>
          <w:szCs w:val="28"/>
        </w:rPr>
        <w:t>Полномочия органов ТОС.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8.1. К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исключительным  полномочиям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 собрания граждан, осуществляющих территориальное общественное самоуправление, относятся: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реорганизация и ликвидация органов территориального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общественного  самоуправления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>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принятие Устава территориального общественного самоуправления, внесение в него изменений;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избрание органов территориального общественного самоуправления;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определение основных направлений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деятельности  территориального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общественного самоуправления;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утверждение сметы доходов и расходов территориального общественного самоуправления и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отчета  о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её исполнении;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рассмотрение и утверждение отчетов о деятельности органов территориального общественного самоуправления.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8.2. К полномочиям Совета ТОС относятся: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представление интересов населения,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проживающего  на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соответствующей территории;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обеспечение исполнения решений, принятых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на  собрании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осуществление хозяйственной деятельности по содержанию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и  благоустройству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территории, иной хозяйственной деятельности, направленной на удовлетворение социально – бытовых потребностей граждан,  проживающих на соответствующей территории, как за счет средств указанных граждан, так и с использованием средств бюджета ТОС «</w:t>
      </w:r>
      <w:r w:rsidR="004F6F77">
        <w:rPr>
          <w:rFonts w:ascii="Times New Roman" w:hAnsi="Times New Roman" w:cs="Times New Roman"/>
          <w:sz w:val="28"/>
          <w:szCs w:val="28"/>
        </w:rPr>
        <w:t>Дунай</w:t>
      </w:r>
      <w:r w:rsidRPr="00EE02AF">
        <w:rPr>
          <w:rFonts w:ascii="Times New Roman" w:hAnsi="Times New Roman" w:cs="Times New Roman"/>
          <w:sz w:val="28"/>
          <w:szCs w:val="28"/>
        </w:rPr>
        <w:t xml:space="preserve">» и администрации </w:t>
      </w:r>
      <w:r w:rsidR="00B45D4A" w:rsidRPr="00EE02AF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="00326EF0" w:rsidRPr="00EE02AF">
        <w:rPr>
          <w:rFonts w:ascii="Times New Roman" w:hAnsi="Times New Roman" w:cs="Times New Roman"/>
          <w:sz w:val="28"/>
          <w:szCs w:val="28"/>
        </w:rPr>
        <w:t xml:space="preserve"> </w:t>
      </w:r>
      <w:r w:rsidRPr="00EE02A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внесение в органы местного самоуправления </w:t>
      </w:r>
      <w:proofErr w:type="gramStart"/>
      <w:r w:rsidR="00B45D4A" w:rsidRPr="00EE02AF"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  <w:r w:rsidRPr="00EE02AF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 проектов муниципальных правовых актов, подлежащих обязательному  рассмотрению органами и должностными лицами, к компетенции которых отнесено принятие указанных актов.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8.3. Совет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ТОС  в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пределах своей компетенции содействует: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правоохранительным органам – в поддержании общественного порядка;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жителям – в выполнении правил эксплуатации жилищного фонда и решения жилищных проблем путем подготовки ходатайства и проведения консультаций;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органам </w:t>
      </w:r>
      <w:proofErr w:type="spellStart"/>
      <w:r w:rsidRPr="00EE02AF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EE02AF">
        <w:rPr>
          <w:rFonts w:ascii="Times New Roman" w:hAnsi="Times New Roman" w:cs="Times New Roman"/>
          <w:sz w:val="28"/>
          <w:szCs w:val="28"/>
        </w:rPr>
        <w:t xml:space="preserve"> – эпидемиологического, пожарного контроля и безопасности – и осуществлении деятельности на территории ТОС;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органам местного самоуправления – в проведении культурных, спортивных и иных мероприятий, соответствующих целям образования и деятельности ТОС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B0506" w:rsidRPr="00EE02AF" w:rsidRDefault="001B0506" w:rsidP="001B0506">
      <w:pPr>
        <w:pStyle w:val="a4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AF">
        <w:rPr>
          <w:rFonts w:ascii="Times New Roman" w:hAnsi="Times New Roman" w:cs="Times New Roman"/>
          <w:b/>
          <w:sz w:val="28"/>
          <w:szCs w:val="28"/>
        </w:rPr>
        <w:lastRenderedPageBreak/>
        <w:t>9.Порядок внесения изменений и дополнений в настоящий Устав, прекращение деятельности ТОС.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9.1 Изменения и дополнения в настоящий Устав рассматриваются на заседании Совета ТОС, утверждаются общим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собранием  и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подлежат регистрации в установленном законодательством и муниципальными нормативными правовыми актами порядке.</w:t>
      </w:r>
    </w:p>
    <w:p w:rsidR="006B5B06" w:rsidRPr="00E1284C" w:rsidRDefault="001B0506" w:rsidP="00E1284C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9.2. Прекращение деятельности ТОС осуществляется по решению общего собрания.</w:t>
      </w:r>
    </w:p>
    <w:p w:rsidR="006B5B06" w:rsidRDefault="006B5B06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6B5B06" w:rsidRDefault="006B5B06" w:rsidP="006B5B06"/>
    <w:p w:rsidR="003B2754" w:rsidRDefault="003B2754" w:rsidP="00E1284C">
      <w:pPr>
        <w:pStyle w:val="a3"/>
        <w:spacing w:before="0" w:beforeAutospacing="0" w:after="0" w:afterAutospacing="0" w:line="270" w:lineRule="atLeast"/>
      </w:pPr>
    </w:p>
    <w:sectPr w:rsidR="003B2754" w:rsidSect="004D2FA7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4774D"/>
    <w:multiLevelType w:val="multilevel"/>
    <w:tmpl w:val="FEC46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7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6" w:hanging="75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E3"/>
    <w:rsid w:val="000451B5"/>
    <w:rsid w:val="000E3FB7"/>
    <w:rsid w:val="00190577"/>
    <w:rsid w:val="0019408C"/>
    <w:rsid w:val="001B0506"/>
    <w:rsid w:val="001D0044"/>
    <w:rsid w:val="00205FB9"/>
    <w:rsid w:val="00220595"/>
    <w:rsid w:val="00263971"/>
    <w:rsid w:val="00326EF0"/>
    <w:rsid w:val="003B2754"/>
    <w:rsid w:val="00406D2E"/>
    <w:rsid w:val="004264A2"/>
    <w:rsid w:val="00497D80"/>
    <w:rsid w:val="004D2FA7"/>
    <w:rsid w:val="004E3F99"/>
    <w:rsid w:val="004F5BD0"/>
    <w:rsid w:val="004F6F77"/>
    <w:rsid w:val="005077E1"/>
    <w:rsid w:val="005E1C8C"/>
    <w:rsid w:val="005F7C59"/>
    <w:rsid w:val="00634857"/>
    <w:rsid w:val="00655E9A"/>
    <w:rsid w:val="006B5B06"/>
    <w:rsid w:val="00783BCB"/>
    <w:rsid w:val="008709F5"/>
    <w:rsid w:val="008A21B8"/>
    <w:rsid w:val="00914AB2"/>
    <w:rsid w:val="00971F09"/>
    <w:rsid w:val="00983E70"/>
    <w:rsid w:val="00A10281"/>
    <w:rsid w:val="00A47390"/>
    <w:rsid w:val="00A85BBF"/>
    <w:rsid w:val="00AA1AA8"/>
    <w:rsid w:val="00AC306F"/>
    <w:rsid w:val="00B45D4A"/>
    <w:rsid w:val="00B62953"/>
    <w:rsid w:val="00BC1115"/>
    <w:rsid w:val="00BC70F7"/>
    <w:rsid w:val="00C265E3"/>
    <w:rsid w:val="00D5520A"/>
    <w:rsid w:val="00D73A93"/>
    <w:rsid w:val="00D77499"/>
    <w:rsid w:val="00DB0279"/>
    <w:rsid w:val="00E1284C"/>
    <w:rsid w:val="00E92318"/>
    <w:rsid w:val="00EA77DE"/>
    <w:rsid w:val="00EB1D22"/>
    <w:rsid w:val="00EE02AF"/>
    <w:rsid w:val="00F2079E"/>
    <w:rsid w:val="00F7328D"/>
    <w:rsid w:val="00FA48AC"/>
    <w:rsid w:val="00FB00CE"/>
    <w:rsid w:val="00FC66E0"/>
    <w:rsid w:val="00FE6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EC30"/>
  <w15:docId w15:val="{E782BC78-5930-4FFD-B018-6FD753AB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06D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406D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6D2E"/>
  </w:style>
  <w:style w:type="paragraph" w:styleId="a4">
    <w:name w:val="No Spacing"/>
    <w:uiPriority w:val="1"/>
    <w:qFormat/>
    <w:rsid w:val="001B050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05F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5F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2020-03-05T12:51:00Z</cp:lastPrinted>
  <dcterms:created xsi:type="dcterms:W3CDTF">2021-08-31T11:38:00Z</dcterms:created>
  <dcterms:modified xsi:type="dcterms:W3CDTF">2021-08-31T11:38:00Z</dcterms:modified>
</cp:coreProperties>
</file>