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3D5C" w14:textId="77777777" w:rsidR="00110316" w:rsidRPr="00110316" w:rsidRDefault="00110316" w:rsidP="00110316">
      <w:r w:rsidRPr="00110316">
        <w:rPr>
          <w:b/>
          <w:bCs/>
        </w:rPr>
        <w:t>АДМИНИСТРАЦИЯ</w:t>
      </w:r>
      <w:r w:rsidRPr="00110316">
        <w:t xml:space="preserve"> </w:t>
      </w:r>
    </w:p>
    <w:p w14:paraId="74CFD03B" w14:textId="77777777" w:rsidR="00110316" w:rsidRPr="00110316" w:rsidRDefault="00110316" w:rsidP="00110316">
      <w:r w:rsidRPr="00110316">
        <w:rPr>
          <w:b/>
          <w:bCs/>
        </w:rPr>
        <w:t>СТАРОХВОРОСТАНСКОГО СЕЛЬСКОГО ПОСЕЛЕНИЯ</w:t>
      </w:r>
      <w:r w:rsidRPr="00110316">
        <w:t xml:space="preserve"> </w:t>
      </w:r>
    </w:p>
    <w:p w14:paraId="63745128" w14:textId="77777777" w:rsidR="00110316" w:rsidRPr="00110316" w:rsidRDefault="00110316" w:rsidP="00110316">
      <w:r w:rsidRPr="00110316">
        <w:rPr>
          <w:b/>
          <w:bCs/>
        </w:rPr>
        <w:t>ЛИСКИНСКОГО МУНИЦИПАЛЬНОГО РАЙОНА</w:t>
      </w:r>
      <w:r w:rsidRPr="00110316">
        <w:t xml:space="preserve"> </w:t>
      </w:r>
    </w:p>
    <w:p w14:paraId="005A50C3" w14:textId="77777777" w:rsidR="00110316" w:rsidRPr="00110316" w:rsidRDefault="00110316" w:rsidP="00110316">
      <w:r w:rsidRPr="00110316">
        <w:rPr>
          <w:b/>
          <w:bCs/>
        </w:rPr>
        <w:t>ВОРОНЕЖСКОЙ ОБЛАСТИ</w:t>
      </w:r>
      <w:r w:rsidRPr="00110316">
        <w:t xml:space="preserve"> </w:t>
      </w:r>
    </w:p>
    <w:p w14:paraId="23D90B87" w14:textId="77777777" w:rsidR="00110316" w:rsidRPr="00110316" w:rsidRDefault="00110316" w:rsidP="00110316"/>
    <w:p w14:paraId="589C06D8" w14:textId="77777777" w:rsidR="00110316" w:rsidRPr="00110316" w:rsidRDefault="00110316" w:rsidP="00110316">
      <w:r w:rsidRPr="00110316">
        <w:rPr>
          <w:b/>
          <w:bCs/>
        </w:rPr>
        <w:t>П О С Т А Н О В Л Е Н И Е</w:t>
      </w:r>
      <w:r w:rsidRPr="00110316">
        <w:t xml:space="preserve"> </w:t>
      </w:r>
    </w:p>
    <w:p w14:paraId="74BF7BA9" w14:textId="77777777" w:rsidR="00110316" w:rsidRPr="00110316" w:rsidRDefault="00110316" w:rsidP="00110316">
      <w:r w:rsidRPr="00110316">
        <w:rPr>
          <w:u w:val="single"/>
        </w:rPr>
        <w:t xml:space="preserve">от «24» февраля 2021 г. № 30 </w:t>
      </w:r>
    </w:p>
    <w:p w14:paraId="70F7F183" w14:textId="77777777" w:rsidR="00110316" w:rsidRPr="00110316" w:rsidRDefault="00110316" w:rsidP="00110316">
      <w:r w:rsidRPr="00110316">
        <w:t xml:space="preserve">с. Старая Хворостань </w:t>
      </w:r>
    </w:p>
    <w:p w14:paraId="72F916D0" w14:textId="77777777" w:rsidR="00110316" w:rsidRPr="00110316" w:rsidRDefault="00110316" w:rsidP="00110316">
      <w:r w:rsidRPr="00110316">
        <w:t xml:space="preserve">  </w:t>
      </w:r>
    </w:p>
    <w:p w14:paraId="58ED1CE0" w14:textId="77777777" w:rsidR="00110316" w:rsidRPr="00110316" w:rsidRDefault="00110316" w:rsidP="00110316">
      <w:r w:rsidRPr="00110316">
        <w:rPr>
          <w:b/>
          <w:bCs/>
        </w:rPr>
        <w:t>О внесении изменений и дополнений в</w:t>
      </w:r>
      <w:r w:rsidRPr="00110316">
        <w:t xml:space="preserve"> </w:t>
      </w:r>
    </w:p>
    <w:p w14:paraId="1B79AC32" w14:textId="77777777" w:rsidR="00110316" w:rsidRPr="00110316" w:rsidRDefault="00110316" w:rsidP="00110316">
      <w:r w:rsidRPr="00110316">
        <w:rPr>
          <w:b/>
          <w:bCs/>
        </w:rPr>
        <w:t>постановление администрации Старохворостанского</w:t>
      </w:r>
      <w:r w:rsidRPr="00110316">
        <w:t xml:space="preserve"> </w:t>
      </w:r>
    </w:p>
    <w:p w14:paraId="25CFC671" w14:textId="77777777" w:rsidR="00110316" w:rsidRPr="00110316" w:rsidRDefault="00110316" w:rsidP="00110316">
      <w:r w:rsidRPr="00110316">
        <w:rPr>
          <w:b/>
          <w:bCs/>
        </w:rPr>
        <w:t>сельского поселения Лискинского муниципального</w:t>
      </w:r>
      <w:r w:rsidRPr="00110316">
        <w:t xml:space="preserve"> </w:t>
      </w:r>
    </w:p>
    <w:p w14:paraId="2EFCB372" w14:textId="77777777" w:rsidR="00110316" w:rsidRPr="00110316" w:rsidRDefault="00110316" w:rsidP="00110316">
      <w:r w:rsidRPr="00110316">
        <w:rPr>
          <w:b/>
          <w:bCs/>
        </w:rPr>
        <w:t>района от 12.03.2019 года №26 «Об утверждении</w:t>
      </w:r>
      <w:r w:rsidRPr="00110316">
        <w:t xml:space="preserve"> </w:t>
      </w:r>
    </w:p>
    <w:p w14:paraId="2F7CE073" w14:textId="77777777" w:rsidR="00110316" w:rsidRPr="00110316" w:rsidRDefault="00110316" w:rsidP="00110316">
      <w:r w:rsidRPr="00110316">
        <w:rPr>
          <w:b/>
          <w:bCs/>
        </w:rPr>
        <w:t>Административного регламента осуществления</w:t>
      </w:r>
      <w:r w:rsidRPr="00110316">
        <w:t xml:space="preserve"> </w:t>
      </w:r>
    </w:p>
    <w:p w14:paraId="64BB72EB" w14:textId="77777777" w:rsidR="00110316" w:rsidRPr="00110316" w:rsidRDefault="00110316" w:rsidP="00110316">
      <w:r w:rsidRPr="00110316">
        <w:rPr>
          <w:b/>
          <w:bCs/>
        </w:rPr>
        <w:t>муниципального контроля за сохранностью автомобильных</w:t>
      </w:r>
      <w:r w:rsidRPr="00110316">
        <w:t xml:space="preserve"> </w:t>
      </w:r>
    </w:p>
    <w:p w14:paraId="063484BB" w14:textId="77777777" w:rsidR="00110316" w:rsidRPr="00110316" w:rsidRDefault="00110316" w:rsidP="00110316">
      <w:r w:rsidRPr="00110316">
        <w:rPr>
          <w:b/>
          <w:bCs/>
        </w:rPr>
        <w:t xml:space="preserve">дорог местного значения в границах Старохворостанского </w:t>
      </w:r>
    </w:p>
    <w:p w14:paraId="27D4A7DE" w14:textId="77777777" w:rsidR="00110316" w:rsidRPr="00110316" w:rsidRDefault="00110316" w:rsidP="00110316">
      <w:r w:rsidRPr="00110316">
        <w:rPr>
          <w:b/>
          <w:bCs/>
        </w:rPr>
        <w:t xml:space="preserve">сельского поселения Лискинского муниципального района </w:t>
      </w:r>
    </w:p>
    <w:p w14:paraId="2438B063" w14:textId="77777777" w:rsidR="00110316" w:rsidRPr="00110316" w:rsidRDefault="00110316" w:rsidP="00110316">
      <w:r w:rsidRPr="00110316">
        <w:rPr>
          <w:b/>
          <w:bCs/>
        </w:rPr>
        <w:t>Воронежской области»</w:t>
      </w:r>
      <w:r w:rsidRPr="00110316">
        <w:t xml:space="preserve"> </w:t>
      </w:r>
    </w:p>
    <w:p w14:paraId="2DD39D68" w14:textId="77777777" w:rsidR="00110316" w:rsidRPr="00110316" w:rsidRDefault="00110316" w:rsidP="00110316">
      <w:r w:rsidRPr="00110316">
        <w:t xml:space="preserve">       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03.04.2020 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Уставом Старохворостанского сельского поселения Лискинского муниципального района Воронежской области </w:t>
      </w:r>
    </w:p>
    <w:p w14:paraId="2A4A77A6" w14:textId="77777777" w:rsidR="00110316" w:rsidRPr="00110316" w:rsidRDefault="00110316" w:rsidP="00110316">
      <w:r w:rsidRPr="00110316">
        <w:rPr>
          <w:b/>
          <w:bCs/>
        </w:rPr>
        <w:t>П о с т а н о в л я е т</w:t>
      </w:r>
      <w:r w:rsidRPr="00110316">
        <w:rPr>
          <w:i/>
          <w:iCs/>
        </w:rPr>
        <w:t>:</w:t>
      </w:r>
      <w:r w:rsidRPr="00110316">
        <w:t xml:space="preserve"> </w:t>
      </w:r>
    </w:p>
    <w:p w14:paraId="05DCDF1E" w14:textId="77777777" w:rsidR="00110316" w:rsidRPr="00110316" w:rsidRDefault="00110316" w:rsidP="00110316">
      <w:r w:rsidRPr="00110316">
        <w:t xml:space="preserve">     1. Внести в Административный регламент осуществления муниципального контроля за сохранностью автомобильных дорог местного значения в границах Старохворостанского сельского поселения Лискинского муниципального района Воронежской области, утвержденный постановлением администрации Старохворостанского сельского поселения Лискинского муниципального района Воронежской области от 12.03.2019 года № 26 (далее – Административный регламент) следующие изменения: </w:t>
      </w:r>
    </w:p>
    <w:p w14:paraId="05684424" w14:textId="77777777" w:rsidR="00110316" w:rsidRPr="00110316" w:rsidRDefault="00110316" w:rsidP="00110316">
      <w:r w:rsidRPr="00110316">
        <w:t xml:space="preserve">1.1. Пункт 1.3. раздела 1 Административного регламента после одиннадцатого абзаца дополнить абзацем следующего содержания: </w:t>
      </w:r>
    </w:p>
    <w:p w14:paraId="0C0ABC13" w14:textId="77777777" w:rsidR="00110316" w:rsidRPr="00110316" w:rsidRDefault="00110316" w:rsidP="00110316">
      <w:r w:rsidRPr="00110316">
        <w:lastRenderedPageBreak/>
        <w:t xml:space="preserve">«Постановлением  Правительства Российской Федерации от 03.04.2020 № 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(«Собрании законодательства РФ» 13.04.2020, № 15 (4 ч), ст. 2292);». </w:t>
      </w:r>
    </w:p>
    <w:p w14:paraId="12DDD1B6" w14:textId="77777777" w:rsidR="00110316" w:rsidRPr="00110316" w:rsidRDefault="00110316" w:rsidP="00110316">
      <w:r w:rsidRPr="00110316">
        <w:t xml:space="preserve">1.2. Во втором абзаце подпункта 3.2.4. пункта 3.2. раздела 3 Административного регламента слова «по 31 декабря» заменить словами «по 1 апреля». </w:t>
      </w:r>
    </w:p>
    <w:p w14:paraId="62C2FE6B" w14:textId="77777777" w:rsidR="00110316" w:rsidRPr="00110316" w:rsidRDefault="00110316" w:rsidP="00110316">
      <w:r w:rsidRPr="00110316">
        <w:t xml:space="preserve">1.3. Подпункт 3.2.4. пункта 3.2 раздела 3 Административного регламента после второго абзаца дополнить абзацем следующего содержания: </w:t>
      </w:r>
    </w:p>
    <w:p w14:paraId="6DA73DC3" w14:textId="77777777" w:rsidR="00110316" w:rsidRPr="00110316" w:rsidRDefault="00110316" w:rsidP="00110316">
      <w:r w:rsidRPr="00110316">
        <w:t>«С 1 апреля по 31 апреля 2020 года включительно проверки в отношении юридических лиц, индивидуальных предпринимателей, отнесенных в соответствии со </w:t>
      </w:r>
      <w:hyperlink r:id="rId4" w:anchor="/document/12154854/entry/4" w:history="1">
        <w:r w:rsidRPr="00110316">
          <w:rPr>
            <w:rStyle w:val="ac"/>
          </w:rPr>
          <w:t>статьей 4</w:t>
        </w:r>
      </w:hyperlink>
      <w:r w:rsidRPr="00110316">
        <w:t xml:space="preserve"> 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 а также в отношении некоммерческих организаций, среднесписочная численность работников которых за 2019 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 внеплановые проверки по основаниям, указанным в части 1 постановления Правительства РФ от 03.04.2020 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предпринимателей.». </w:t>
      </w:r>
    </w:p>
    <w:p w14:paraId="43F95B73" w14:textId="77777777" w:rsidR="00110316" w:rsidRPr="00110316" w:rsidRDefault="00110316" w:rsidP="00110316">
      <w:r w:rsidRPr="00110316">
        <w:t xml:space="preserve">2. Контроль за исполнением настоящего постановления оставляю за собой. </w:t>
      </w:r>
    </w:p>
    <w:p w14:paraId="50361D1F" w14:textId="77777777" w:rsidR="00110316" w:rsidRPr="00110316" w:rsidRDefault="00110316" w:rsidP="00110316">
      <w:r w:rsidRPr="00110316">
        <w:t xml:space="preserve">3. Настоящее постановление вступает в силу с момента его официального опубликования и распространяет свое действие на правоотношения, возникшие с 01.04.2020 года. </w:t>
      </w:r>
    </w:p>
    <w:p w14:paraId="47082001" w14:textId="77777777" w:rsidR="00110316" w:rsidRPr="00110316" w:rsidRDefault="00110316" w:rsidP="00110316">
      <w:r w:rsidRPr="00110316">
        <w:t xml:space="preserve">  </w:t>
      </w:r>
    </w:p>
    <w:p w14:paraId="1DC095DD" w14:textId="77777777" w:rsidR="00110316" w:rsidRPr="00110316" w:rsidRDefault="00110316" w:rsidP="00110316">
      <w:r w:rsidRPr="00110316">
        <w:t xml:space="preserve">Глава Старохворостанского </w:t>
      </w:r>
    </w:p>
    <w:p w14:paraId="00420E6A" w14:textId="77777777" w:rsidR="00110316" w:rsidRPr="00110316" w:rsidRDefault="00110316" w:rsidP="00110316">
      <w:r w:rsidRPr="00110316">
        <w:t xml:space="preserve">сельского поселения                                                                 Ю.И. Карайчев </w:t>
      </w:r>
    </w:p>
    <w:p w14:paraId="4546DE8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E"/>
    <w:rsid w:val="00110316"/>
    <w:rsid w:val="00312C96"/>
    <w:rsid w:val="005A7B2A"/>
    <w:rsid w:val="00857943"/>
    <w:rsid w:val="008D6E62"/>
    <w:rsid w:val="00C81128"/>
    <w:rsid w:val="00D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7C00-13BC-42A9-968B-4C9D3669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E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E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E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E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E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E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E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E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E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E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2E1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031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0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2025-02-13T12:13:00Z</dcterms:created>
  <dcterms:modified xsi:type="dcterms:W3CDTF">2025-02-13T12:13:00Z</dcterms:modified>
</cp:coreProperties>
</file>