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568A7" w14:textId="6948AF93" w:rsidR="00765EBE" w:rsidRDefault="00765EBE" w:rsidP="00765EBE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14:paraId="755CBDB5" w14:textId="77777777" w:rsidR="00765EBE" w:rsidRPr="001E539F" w:rsidRDefault="00765EBE" w:rsidP="00765EBE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20"/>
          <w:szCs w:val="20"/>
          <w:lang w:eastAsia="ar-SA"/>
        </w:rPr>
      </w:pPr>
    </w:p>
    <w:p w14:paraId="30E5ACD8" w14:textId="77777777" w:rsidR="00444A71" w:rsidRDefault="00444A71" w:rsidP="00765EBE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14:paraId="01E6D04E" w14:textId="19ECEA50" w:rsidR="00765EBE" w:rsidRPr="00932776" w:rsidRDefault="00444A71" w:rsidP="00765EBE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СТАРОХВОРОСТАНСКОГО СЕЛЬСКОГО</w:t>
      </w:r>
      <w:r w:rsidR="00765EBE" w:rsidRPr="00932776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  </w:t>
      </w:r>
    </w:p>
    <w:p w14:paraId="0ED1E414" w14:textId="77777777" w:rsidR="00765EBE" w:rsidRPr="00932776" w:rsidRDefault="00765EBE" w:rsidP="00765EB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14:paraId="25279F66" w14:textId="77777777" w:rsidR="00765EBE" w:rsidRPr="00932776" w:rsidRDefault="00765EBE" w:rsidP="00765EB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765EBE" w:rsidRPr="00932776" w14:paraId="63555C87" w14:textId="77777777" w:rsidTr="00F2087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14:paraId="7C1AC526" w14:textId="77777777" w:rsidR="00765EBE" w:rsidRPr="00932776" w:rsidRDefault="00765EBE" w:rsidP="00F208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14:paraId="2A0A2C61" w14:textId="77777777" w:rsidR="00765EBE" w:rsidRPr="00932776" w:rsidRDefault="00765EBE" w:rsidP="00F208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14:paraId="5CCB9855" w14:textId="77777777" w:rsidR="00765EBE" w:rsidRPr="001E539F" w:rsidRDefault="00765EBE" w:rsidP="00765EBE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lang w:eastAsia="ar-SA"/>
        </w:rPr>
      </w:pPr>
    </w:p>
    <w:p w14:paraId="099FE74C" w14:textId="7694CAED" w:rsidR="00765EBE" w:rsidRPr="001B6946" w:rsidRDefault="00765EBE" w:rsidP="00765EBE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lang w:eastAsia="ar-SA"/>
        </w:rPr>
      </w:pPr>
      <w:r w:rsidRPr="001B6946">
        <w:rPr>
          <w:bCs/>
          <w:color w:val="000000"/>
          <w:spacing w:val="-4"/>
          <w:sz w:val="28"/>
          <w:szCs w:val="28"/>
          <w:lang w:eastAsia="ar-SA"/>
        </w:rPr>
        <w:t>от «</w:t>
      </w:r>
      <w:r w:rsidR="000748FF">
        <w:rPr>
          <w:bCs/>
          <w:color w:val="000000"/>
          <w:spacing w:val="-4"/>
          <w:sz w:val="28"/>
          <w:szCs w:val="28"/>
          <w:lang w:eastAsia="ar-SA"/>
        </w:rPr>
        <w:t>24</w:t>
      </w:r>
      <w:r w:rsidR="001B6946">
        <w:rPr>
          <w:bCs/>
          <w:color w:val="000000"/>
          <w:spacing w:val="-4"/>
          <w:sz w:val="28"/>
          <w:szCs w:val="28"/>
          <w:lang w:eastAsia="ar-SA"/>
        </w:rPr>
        <w:t>»</w:t>
      </w:r>
      <w:r w:rsidR="001E539F" w:rsidRPr="001B6946">
        <w:rPr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44A71">
        <w:rPr>
          <w:bCs/>
          <w:color w:val="000000"/>
          <w:spacing w:val="-4"/>
          <w:sz w:val="28"/>
          <w:szCs w:val="28"/>
          <w:lang w:eastAsia="ar-SA"/>
        </w:rPr>
        <w:t xml:space="preserve">   мая </w:t>
      </w:r>
      <w:r w:rsidRPr="001B6946">
        <w:rPr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44A71">
        <w:rPr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Pr="001B6946">
        <w:rPr>
          <w:bCs/>
          <w:color w:val="000000"/>
          <w:spacing w:val="-4"/>
          <w:sz w:val="28"/>
          <w:szCs w:val="28"/>
          <w:lang w:eastAsia="ar-SA"/>
        </w:rPr>
        <w:t>202</w:t>
      </w:r>
      <w:r w:rsidR="00865662" w:rsidRPr="001B6946">
        <w:rPr>
          <w:bCs/>
          <w:color w:val="000000"/>
          <w:spacing w:val="-4"/>
          <w:sz w:val="28"/>
          <w:szCs w:val="28"/>
          <w:lang w:eastAsia="ar-SA"/>
        </w:rPr>
        <w:t>3</w:t>
      </w:r>
      <w:r w:rsidRPr="001B6946">
        <w:rPr>
          <w:bCs/>
          <w:color w:val="000000"/>
          <w:spacing w:val="-4"/>
          <w:sz w:val="28"/>
          <w:szCs w:val="28"/>
          <w:lang w:eastAsia="ar-SA"/>
        </w:rPr>
        <w:t xml:space="preserve"> г.  №</w:t>
      </w:r>
      <w:r w:rsidR="001E539F" w:rsidRPr="001B6946">
        <w:rPr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0748FF">
        <w:rPr>
          <w:bCs/>
          <w:color w:val="000000"/>
          <w:spacing w:val="-4"/>
          <w:sz w:val="28"/>
          <w:szCs w:val="28"/>
          <w:lang w:eastAsia="ar-SA"/>
        </w:rPr>
        <w:t xml:space="preserve"> 38</w:t>
      </w:r>
    </w:p>
    <w:p w14:paraId="56791018" w14:textId="776A1D8A" w:rsidR="00765EBE" w:rsidRPr="00841CED" w:rsidRDefault="00444A71" w:rsidP="00765EBE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>
        <w:rPr>
          <w:bCs/>
          <w:color w:val="000000"/>
          <w:spacing w:val="-4"/>
          <w:sz w:val="22"/>
          <w:szCs w:val="22"/>
          <w:lang w:eastAsia="ar-SA"/>
        </w:rPr>
        <w:t>с. Старая Хворостань</w:t>
      </w:r>
    </w:p>
    <w:p w14:paraId="7D6B5F7A" w14:textId="77777777" w:rsidR="001E539F" w:rsidRPr="001E539F" w:rsidRDefault="001E539F" w:rsidP="001E539F">
      <w:pPr>
        <w:pStyle w:val="Title"/>
        <w:spacing w:before="0" w:after="0" w:line="360" w:lineRule="auto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4299142D" w14:textId="2ABF9AF8" w:rsidR="00444A71" w:rsidRPr="00444A71" w:rsidRDefault="00444A71" w:rsidP="00444A71">
      <w:pPr>
        <w:pStyle w:val="Title"/>
        <w:ind w:right="425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A71">
        <w:rPr>
          <w:rFonts w:ascii="Times New Roman" w:hAnsi="Times New Roman" w:cs="Times New Roman"/>
          <w:sz w:val="28"/>
          <w:szCs w:val="28"/>
        </w:rPr>
        <w:t>Об утверждении схемы размещения</w:t>
      </w:r>
    </w:p>
    <w:p w14:paraId="05A7DFDD" w14:textId="77777777" w:rsidR="00444A71" w:rsidRPr="00444A71" w:rsidRDefault="00444A71" w:rsidP="00444A71">
      <w:pPr>
        <w:pStyle w:val="Title"/>
        <w:ind w:right="425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A71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</w:p>
    <w:p w14:paraId="1B3AC7B4" w14:textId="481B06D6" w:rsidR="00765EBE" w:rsidRPr="00444A71" w:rsidRDefault="00444A71" w:rsidP="00444A71">
      <w:pPr>
        <w:pStyle w:val="Title"/>
        <w:ind w:right="425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A71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Старохворостанского  сельского </w:t>
      </w:r>
      <w:r w:rsidRPr="00444A71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</w:p>
    <w:p w14:paraId="390C0BF3" w14:textId="32768788" w:rsidR="00765EBE" w:rsidRDefault="00765EBE" w:rsidP="00494155">
      <w:pPr>
        <w:pStyle w:val="1"/>
        <w:shd w:val="clear" w:color="auto" w:fill="FFFFFF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083A340B" w14:textId="77777777" w:rsidR="00494155" w:rsidRPr="00494155" w:rsidRDefault="00494155" w:rsidP="00494155">
      <w:pPr>
        <w:contextualSpacing/>
        <w:rPr>
          <w:rFonts w:eastAsia="Calibri"/>
        </w:rPr>
      </w:pPr>
    </w:p>
    <w:p w14:paraId="27DFE977" w14:textId="77777777" w:rsidR="00444A71" w:rsidRDefault="00494155" w:rsidP="0022603D">
      <w:pPr>
        <w:pStyle w:val="1"/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603D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 законом от </w:t>
      </w:r>
      <w:r w:rsidR="00C55677" w:rsidRPr="0022603D">
        <w:rPr>
          <w:rFonts w:ascii="Times New Roman" w:eastAsia="Calibri" w:hAnsi="Times New Roman" w:cs="Times New Roman"/>
          <w:b w:val="0"/>
          <w:sz w:val="28"/>
          <w:szCs w:val="28"/>
        </w:rPr>
        <w:t>06.10.2003 № 131-ФЗ «Об общих принципах организации местного самоуправления в Российской Федерации», Федеральным законом от 28.12.2009 № 381-ФЗ «</w:t>
      </w:r>
      <w:r w:rsidR="00C55677" w:rsidRPr="0022603D">
        <w:rPr>
          <w:rFonts w:ascii="Times New Roman" w:hAnsi="Times New Roman" w:cs="Times New Roman"/>
          <w:b w:val="0"/>
          <w:sz w:val="28"/>
          <w:szCs w:val="28"/>
        </w:rPr>
        <w:t>Об основах государственного регулирования торговой деятельности в Российской Федерации», законом Воронежской области от 30.06.2010 № 68-ОЗ «О государственном регулировании торговой деятельности Воронежской области»</w:t>
      </w:r>
      <w:r w:rsidR="00210B00" w:rsidRPr="002260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E2A6C" w:rsidRPr="0022603D">
        <w:rPr>
          <w:rFonts w:ascii="Times New Roman" w:hAnsi="Times New Roman" w:cs="Times New Roman"/>
          <w:b w:val="0"/>
          <w:sz w:val="28"/>
          <w:szCs w:val="28"/>
        </w:rPr>
        <w:t>во исполнении приказа</w:t>
      </w:r>
      <w:r w:rsidR="00210B00" w:rsidRPr="0022603D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предпринимательства и торговли Воронежской области от 22.11.2022 № 172 «Об </w:t>
      </w:r>
      <w:r w:rsidR="00210B00" w:rsidRPr="006A02D3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</w:t>
      </w:r>
      <w:r w:rsidR="00AE2A6C" w:rsidRPr="006A02D3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2001B0">
        <w:rPr>
          <w:rFonts w:ascii="Times New Roman" w:hAnsi="Times New Roman" w:cs="Times New Roman"/>
          <w:b w:val="0"/>
          <w:sz w:val="28"/>
          <w:szCs w:val="28"/>
        </w:rPr>
        <w:t>У</w:t>
      </w:r>
      <w:r w:rsidR="00210B00" w:rsidRPr="006A02D3">
        <w:rPr>
          <w:rFonts w:ascii="Times New Roman" w:hAnsi="Times New Roman" w:cs="Times New Roman"/>
          <w:b w:val="0"/>
          <w:sz w:val="28"/>
          <w:szCs w:val="28"/>
        </w:rPr>
        <w:t>став</w:t>
      </w:r>
      <w:r w:rsidR="00AE2A6C" w:rsidRPr="006A02D3">
        <w:rPr>
          <w:rFonts w:ascii="Times New Roman" w:hAnsi="Times New Roman" w:cs="Times New Roman"/>
          <w:b w:val="0"/>
          <w:sz w:val="28"/>
          <w:szCs w:val="28"/>
        </w:rPr>
        <w:t>а</w:t>
      </w:r>
      <w:r w:rsidR="00210B00" w:rsidRPr="006A02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4A71">
        <w:rPr>
          <w:rFonts w:ascii="Times New Roman" w:hAnsi="Times New Roman" w:cs="Times New Roman"/>
          <w:b w:val="0"/>
          <w:sz w:val="28"/>
          <w:szCs w:val="28"/>
        </w:rPr>
        <w:t>Старохворостанского сельского поселения</w:t>
      </w:r>
      <w:r w:rsidR="00210B00" w:rsidRPr="006A02D3">
        <w:rPr>
          <w:rFonts w:ascii="Times New Roman" w:hAnsi="Times New Roman" w:cs="Times New Roman"/>
          <w:b w:val="0"/>
          <w:sz w:val="28"/>
          <w:szCs w:val="28"/>
        </w:rPr>
        <w:t xml:space="preserve"> Лискинского муниципального района</w:t>
      </w:r>
      <w:r w:rsidR="00765EBE" w:rsidRPr="006A02D3">
        <w:rPr>
          <w:rFonts w:ascii="Times New Roman" w:hAnsi="Times New Roman" w:cs="Times New Roman"/>
          <w:b w:val="0"/>
          <w:sz w:val="28"/>
          <w:szCs w:val="28"/>
        </w:rPr>
        <w:t>,</w:t>
      </w:r>
      <w:r w:rsidR="00123A23" w:rsidRPr="006A02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EBE" w:rsidRPr="006A02D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444A71">
        <w:rPr>
          <w:rFonts w:ascii="Times New Roman" w:hAnsi="Times New Roman" w:cs="Times New Roman"/>
          <w:b w:val="0"/>
          <w:sz w:val="28"/>
          <w:szCs w:val="28"/>
        </w:rPr>
        <w:t>Старохворостанского сельского поселения</w:t>
      </w:r>
    </w:p>
    <w:p w14:paraId="1E332EAA" w14:textId="5817E603" w:rsidR="00765EBE" w:rsidRPr="006A02D3" w:rsidRDefault="001E539F" w:rsidP="00444A71">
      <w:pPr>
        <w:pStyle w:val="1"/>
        <w:shd w:val="clear" w:color="auto" w:fill="FFFFFF"/>
        <w:spacing w:line="360" w:lineRule="auto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02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EBE" w:rsidRPr="006A02D3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7AA3B49E" w14:textId="40441D7D" w:rsidR="00AE2A6C" w:rsidRDefault="00765EBE" w:rsidP="0022603D">
      <w:pPr>
        <w:spacing w:line="360" w:lineRule="auto"/>
        <w:ind w:firstLine="709"/>
        <w:jc w:val="both"/>
        <w:rPr>
          <w:sz w:val="28"/>
          <w:szCs w:val="28"/>
        </w:rPr>
      </w:pPr>
      <w:r w:rsidRPr="0022603D">
        <w:rPr>
          <w:sz w:val="28"/>
          <w:szCs w:val="28"/>
        </w:rPr>
        <w:t xml:space="preserve">1. </w:t>
      </w:r>
      <w:r w:rsidR="00AE2A6C" w:rsidRPr="0022603D">
        <w:rPr>
          <w:sz w:val="28"/>
          <w:szCs w:val="28"/>
        </w:rPr>
        <w:t xml:space="preserve">Утвердить </w:t>
      </w:r>
      <w:hyperlink r:id="rId8" w:history="1">
        <w:r w:rsidR="00D52587">
          <w:rPr>
            <w:rStyle w:val="a5"/>
            <w:color w:val="auto"/>
            <w:sz w:val="28"/>
            <w:szCs w:val="28"/>
            <w:u w:val="none"/>
          </w:rPr>
          <w:t>схемы</w:t>
        </w:r>
      </w:hyperlink>
      <w:r w:rsidR="00D52587">
        <w:rPr>
          <w:rStyle w:val="a5"/>
          <w:color w:val="auto"/>
          <w:sz w:val="28"/>
          <w:szCs w:val="28"/>
          <w:u w:val="none"/>
        </w:rPr>
        <w:t xml:space="preserve"> </w:t>
      </w:r>
      <w:r w:rsidR="00AE2A6C" w:rsidRPr="0022603D">
        <w:rPr>
          <w:sz w:val="28"/>
          <w:szCs w:val="28"/>
        </w:rPr>
        <w:t xml:space="preserve">размещения нестационарных торговых объектов на территории </w:t>
      </w:r>
      <w:r w:rsidR="00444A71" w:rsidRPr="00444A71">
        <w:rPr>
          <w:sz w:val="28"/>
          <w:szCs w:val="28"/>
        </w:rPr>
        <w:t xml:space="preserve">Старохворостанского сельского поселения Лискинского </w:t>
      </w:r>
      <w:r w:rsidR="00444A71" w:rsidRPr="00444A71">
        <w:rPr>
          <w:sz w:val="28"/>
          <w:szCs w:val="28"/>
        </w:rPr>
        <w:lastRenderedPageBreak/>
        <w:t xml:space="preserve">муниципального района </w:t>
      </w:r>
      <w:r w:rsidR="006A02D3">
        <w:rPr>
          <w:sz w:val="28"/>
          <w:szCs w:val="28"/>
        </w:rPr>
        <w:t>согласно приложению 1</w:t>
      </w:r>
      <w:r w:rsidR="00D52587">
        <w:rPr>
          <w:sz w:val="28"/>
          <w:szCs w:val="28"/>
        </w:rPr>
        <w:t>,2</w:t>
      </w:r>
      <w:r w:rsidR="006A02D3">
        <w:rPr>
          <w:sz w:val="28"/>
          <w:szCs w:val="28"/>
        </w:rPr>
        <w:t xml:space="preserve"> к настоящему постановлению</w:t>
      </w:r>
      <w:r w:rsidR="00AE2A6C" w:rsidRPr="0022603D">
        <w:rPr>
          <w:sz w:val="28"/>
          <w:szCs w:val="28"/>
        </w:rPr>
        <w:t xml:space="preserve">. </w:t>
      </w:r>
    </w:p>
    <w:p w14:paraId="7755CFF3" w14:textId="29E670E1" w:rsidR="002001B0" w:rsidRDefault="002001B0" w:rsidP="00444A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Настоящая схема </w:t>
      </w:r>
      <w:r w:rsidRPr="0022603D">
        <w:rPr>
          <w:sz w:val="28"/>
          <w:szCs w:val="28"/>
        </w:rPr>
        <w:t xml:space="preserve">размещения нестационарных торговых объектов на территории </w:t>
      </w:r>
      <w:r w:rsidR="00444A71" w:rsidRPr="00444A71">
        <w:rPr>
          <w:sz w:val="28"/>
          <w:szCs w:val="28"/>
        </w:rPr>
        <w:t>Старохворостанского сельского поселения Ли</w:t>
      </w:r>
      <w:r w:rsidR="00444A71">
        <w:rPr>
          <w:sz w:val="28"/>
          <w:szCs w:val="28"/>
        </w:rPr>
        <w:t xml:space="preserve">скинского муниципального района   </w:t>
      </w:r>
      <w:r>
        <w:rPr>
          <w:sz w:val="28"/>
          <w:szCs w:val="28"/>
        </w:rPr>
        <w:t>утверждается сроком на 5 лет.</w:t>
      </w:r>
    </w:p>
    <w:p w14:paraId="17DB7592" w14:textId="6C984D9D" w:rsidR="006A02D3" w:rsidRPr="0022603D" w:rsidRDefault="00444A71" w:rsidP="006A02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02D3">
        <w:rPr>
          <w:sz w:val="28"/>
          <w:szCs w:val="28"/>
        </w:rPr>
        <w:t xml:space="preserve">. </w:t>
      </w:r>
      <w:r w:rsidR="006A02D3" w:rsidRPr="0022603D">
        <w:rPr>
          <w:sz w:val="28"/>
          <w:szCs w:val="28"/>
        </w:rPr>
        <w:t>Признать утратившими силу:</w:t>
      </w:r>
    </w:p>
    <w:p w14:paraId="593A3369" w14:textId="53B5886C" w:rsidR="006A02D3" w:rsidRPr="0022603D" w:rsidRDefault="006A02D3" w:rsidP="006A02D3">
      <w:pPr>
        <w:spacing w:line="360" w:lineRule="auto"/>
        <w:ind w:firstLine="709"/>
        <w:jc w:val="both"/>
        <w:rPr>
          <w:sz w:val="28"/>
          <w:szCs w:val="28"/>
        </w:rPr>
      </w:pPr>
      <w:r w:rsidRPr="0022603D">
        <w:rPr>
          <w:sz w:val="28"/>
          <w:szCs w:val="28"/>
        </w:rPr>
        <w:t xml:space="preserve">- постановление администрации </w:t>
      </w:r>
      <w:r w:rsidR="00444A71" w:rsidRPr="00444A71">
        <w:rPr>
          <w:sz w:val="28"/>
          <w:szCs w:val="28"/>
        </w:rPr>
        <w:t>Старохворостанского сельского поселения Ли</w:t>
      </w:r>
      <w:r w:rsidR="00444A71">
        <w:rPr>
          <w:sz w:val="28"/>
          <w:szCs w:val="28"/>
        </w:rPr>
        <w:t>скинского муниципального района от 04.05.2016 № 79</w:t>
      </w:r>
      <w:r w:rsidRPr="0022603D"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 </w:t>
      </w:r>
      <w:r w:rsidR="00444A71" w:rsidRPr="00444A71">
        <w:rPr>
          <w:sz w:val="28"/>
          <w:szCs w:val="28"/>
        </w:rPr>
        <w:t>Старохворостанского сельского поселения Ли</w:t>
      </w:r>
      <w:r w:rsidR="00444A71">
        <w:rPr>
          <w:sz w:val="28"/>
          <w:szCs w:val="28"/>
        </w:rPr>
        <w:t>скинского муниципального района.</w:t>
      </w:r>
    </w:p>
    <w:p w14:paraId="2FA03A00" w14:textId="6748A75A" w:rsidR="00E4482B" w:rsidRPr="0022603D" w:rsidRDefault="00444A71" w:rsidP="002260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482B" w:rsidRPr="0022603D">
        <w:rPr>
          <w:sz w:val="28"/>
          <w:szCs w:val="28"/>
        </w:rPr>
        <w:t xml:space="preserve">. </w:t>
      </w:r>
      <w:r w:rsidR="006A02D3">
        <w:rPr>
          <w:sz w:val="28"/>
          <w:szCs w:val="28"/>
        </w:rPr>
        <w:t>Опубликовать настоящее п</w:t>
      </w:r>
      <w:r w:rsidR="00E4482B" w:rsidRPr="0022603D">
        <w:rPr>
          <w:sz w:val="28"/>
          <w:szCs w:val="28"/>
        </w:rPr>
        <w:t xml:space="preserve">остановление </w:t>
      </w:r>
      <w:r w:rsidR="00E4482B" w:rsidRPr="0022603D">
        <w:rPr>
          <w:rFonts w:eastAsia="Calibri"/>
          <w:sz w:val="28"/>
          <w:szCs w:val="28"/>
        </w:rPr>
        <w:t>в газете «</w:t>
      </w:r>
      <w:r w:rsidR="00AF5D9C">
        <w:rPr>
          <w:rFonts w:eastAsia="Calibri"/>
          <w:sz w:val="28"/>
          <w:szCs w:val="28"/>
        </w:rPr>
        <w:t>Старохворостанский муниципальный вестник</w:t>
      </w:r>
      <w:r w:rsidR="006A02D3">
        <w:rPr>
          <w:rFonts w:eastAsia="Calibri"/>
          <w:sz w:val="28"/>
          <w:szCs w:val="28"/>
        </w:rPr>
        <w:t xml:space="preserve">» </w:t>
      </w:r>
      <w:r w:rsidR="00AF5D9C">
        <w:rPr>
          <w:rFonts w:eastAsia="Calibri"/>
          <w:sz w:val="28"/>
          <w:szCs w:val="28"/>
        </w:rPr>
        <w:t xml:space="preserve"> </w:t>
      </w:r>
      <w:r w:rsidR="006A02D3">
        <w:rPr>
          <w:rFonts w:eastAsia="Calibri"/>
          <w:sz w:val="28"/>
          <w:szCs w:val="28"/>
        </w:rPr>
        <w:t xml:space="preserve">и разместить </w:t>
      </w:r>
      <w:r w:rsidR="00E4482B" w:rsidRPr="0022603D">
        <w:rPr>
          <w:rFonts w:eastAsia="Calibri"/>
          <w:sz w:val="28"/>
          <w:szCs w:val="28"/>
        </w:rPr>
        <w:t xml:space="preserve">на официальном сайте администрации </w:t>
      </w:r>
      <w:r w:rsidR="00AF5D9C" w:rsidRPr="00AF5D9C">
        <w:rPr>
          <w:rFonts w:eastAsia="Calibri"/>
          <w:sz w:val="28"/>
          <w:szCs w:val="28"/>
        </w:rPr>
        <w:t xml:space="preserve">Старохворостанского сельского поселения Лискинского муниципального района </w:t>
      </w:r>
      <w:r w:rsidR="00E4482B" w:rsidRPr="0022603D">
        <w:rPr>
          <w:rFonts w:eastAsia="Calibri"/>
          <w:sz w:val="28"/>
          <w:szCs w:val="28"/>
        </w:rPr>
        <w:t>в информационно-</w:t>
      </w:r>
      <w:r w:rsidR="006A02D3">
        <w:rPr>
          <w:rFonts w:eastAsia="Calibri"/>
          <w:sz w:val="28"/>
          <w:szCs w:val="28"/>
        </w:rPr>
        <w:t>теле</w:t>
      </w:r>
      <w:r w:rsidR="00E4482B" w:rsidRPr="0022603D">
        <w:rPr>
          <w:rFonts w:eastAsia="Calibri"/>
          <w:sz w:val="28"/>
          <w:szCs w:val="28"/>
        </w:rPr>
        <w:t>коммуникационной сети «Интернет»</w:t>
      </w:r>
      <w:r w:rsidR="00AF5D9C">
        <w:rPr>
          <w:rFonts w:eastAsia="Calibri"/>
          <w:sz w:val="28"/>
          <w:szCs w:val="28"/>
        </w:rPr>
        <w:t>.</w:t>
      </w:r>
    </w:p>
    <w:p w14:paraId="73A215E9" w14:textId="77777777" w:rsidR="00BF31B7" w:rsidRDefault="00444A71" w:rsidP="0022603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E4482B" w:rsidRPr="0022603D">
        <w:rPr>
          <w:sz w:val="28"/>
          <w:szCs w:val="28"/>
        </w:rPr>
        <w:t xml:space="preserve">. </w:t>
      </w:r>
      <w:r w:rsidR="00BF31B7" w:rsidRPr="00BF31B7">
        <w:rPr>
          <w:sz w:val="28"/>
          <w:szCs w:val="28"/>
        </w:rPr>
        <w:t>Настоящее постановление вступает в силу с момента официального опубликования и распространяет свое действие на отношения, возникшие с 05.05.2023 года.</w:t>
      </w:r>
      <w:r w:rsidR="00BF31B7" w:rsidRPr="00BF31B7">
        <w:rPr>
          <w:rFonts w:eastAsia="Calibri"/>
          <w:sz w:val="28"/>
          <w:szCs w:val="28"/>
        </w:rPr>
        <w:t xml:space="preserve"> </w:t>
      </w:r>
    </w:p>
    <w:p w14:paraId="4ADD320A" w14:textId="65E7407E" w:rsidR="00765EBE" w:rsidRPr="0022603D" w:rsidRDefault="00444A71" w:rsidP="0022603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765EBE" w:rsidRPr="0022603D">
        <w:rPr>
          <w:rFonts w:eastAsia="Calibri"/>
          <w:sz w:val="28"/>
          <w:szCs w:val="28"/>
        </w:rPr>
        <w:t xml:space="preserve">. Контроль за исполнением настоящего постановления </w:t>
      </w:r>
      <w:r w:rsidR="00E51855" w:rsidRPr="0022603D">
        <w:rPr>
          <w:rFonts w:eastAsia="Calibri"/>
          <w:sz w:val="28"/>
          <w:szCs w:val="28"/>
        </w:rPr>
        <w:t>оставляю за собой.</w:t>
      </w:r>
    </w:p>
    <w:p w14:paraId="22D57C48" w14:textId="77777777" w:rsidR="00765EBE" w:rsidRDefault="00765EBE" w:rsidP="0022603D">
      <w:pPr>
        <w:ind w:firstLine="709"/>
        <w:contextualSpacing/>
        <w:rPr>
          <w:rFonts w:eastAsia="Calibri"/>
          <w:sz w:val="28"/>
          <w:szCs w:val="28"/>
        </w:rPr>
      </w:pPr>
    </w:p>
    <w:p w14:paraId="50181E31" w14:textId="102C29CB" w:rsidR="0022603D" w:rsidRDefault="0022603D" w:rsidP="00D52587">
      <w:pPr>
        <w:contextualSpacing/>
        <w:rPr>
          <w:rFonts w:eastAsia="Calibri"/>
          <w:sz w:val="28"/>
          <w:szCs w:val="28"/>
        </w:rPr>
      </w:pPr>
    </w:p>
    <w:p w14:paraId="30E22D58" w14:textId="77777777" w:rsidR="00AF5D9C" w:rsidRDefault="00AF5D9C" w:rsidP="00AF5D9C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 Старохворостанского </w:t>
      </w:r>
    </w:p>
    <w:p w14:paraId="01349988" w14:textId="14CC89B1" w:rsidR="00F17BF7" w:rsidRPr="00AF5D9C" w:rsidRDefault="00AF5D9C" w:rsidP="00AF5D9C">
      <w:pPr>
        <w:contextualSpacing/>
        <w:rPr>
          <w:rFonts w:eastAsia="Calibri"/>
          <w:sz w:val="28"/>
          <w:szCs w:val="28"/>
        </w:rPr>
        <w:sectPr w:rsidR="00F17BF7" w:rsidRPr="00AF5D9C" w:rsidSect="001E539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t xml:space="preserve">сельского поселения                                                             Ю.И.Карайчев                 </w:t>
      </w:r>
    </w:p>
    <w:p w14:paraId="2CDA2797" w14:textId="00BCE0DE" w:rsidR="00AF5D9C" w:rsidRPr="00AF5D9C" w:rsidRDefault="00AF5D9C" w:rsidP="00AF5D9C">
      <w:pPr>
        <w:contextualSpacing/>
        <w:rPr>
          <w:sz w:val="28"/>
          <w:szCs w:val="28"/>
        </w:rPr>
      </w:pPr>
    </w:p>
    <w:p w14:paraId="482D8DDE" w14:textId="77777777" w:rsidR="00AF5D9C" w:rsidRDefault="00AF5D9C" w:rsidP="00AF5D9C">
      <w:pPr>
        <w:tabs>
          <w:tab w:val="left" w:pos="2856"/>
          <w:tab w:val="left" w:pos="6645"/>
        </w:tabs>
      </w:pPr>
    </w:p>
    <w:p w14:paraId="16A85877" w14:textId="77777777" w:rsidR="00AF5D9C" w:rsidRPr="00CD4D1C" w:rsidRDefault="00AF5D9C" w:rsidP="00AF5D9C">
      <w:pPr>
        <w:tabs>
          <w:tab w:val="left" w:pos="2856"/>
          <w:tab w:val="left" w:pos="6645"/>
        </w:tabs>
        <w:jc w:val="right"/>
      </w:pPr>
      <w:r w:rsidRPr="00CD4D1C">
        <w:t xml:space="preserve">                                                                                                                                              Приложение № 1 к постановлению </w:t>
      </w:r>
    </w:p>
    <w:p w14:paraId="53568666" w14:textId="77777777" w:rsidR="00AF5D9C" w:rsidRPr="00CD4D1C" w:rsidRDefault="00AF5D9C" w:rsidP="00AF5D9C">
      <w:pPr>
        <w:tabs>
          <w:tab w:val="left" w:pos="2856"/>
          <w:tab w:val="left" w:pos="6645"/>
        </w:tabs>
        <w:jc w:val="right"/>
      </w:pPr>
      <w:r w:rsidRPr="00CD4D1C">
        <w:t xml:space="preserve">                                                                                                                                                   главы администрации</w:t>
      </w:r>
    </w:p>
    <w:p w14:paraId="396EE799" w14:textId="77777777" w:rsidR="00AF5D9C" w:rsidRPr="00CD4D1C" w:rsidRDefault="00AF5D9C" w:rsidP="00AF5D9C">
      <w:pPr>
        <w:tabs>
          <w:tab w:val="left" w:pos="2856"/>
          <w:tab w:val="left" w:pos="6645"/>
        </w:tabs>
        <w:jc w:val="right"/>
      </w:pPr>
      <w:r w:rsidRPr="00CD4D1C">
        <w:t xml:space="preserve">                                                                                                                                                                </w:t>
      </w:r>
      <w:r w:rsidRPr="00E32004">
        <w:t>Старохворостанского</w:t>
      </w:r>
      <w:r w:rsidRPr="00CD4D1C">
        <w:t xml:space="preserve"> сельского поселения</w:t>
      </w:r>
    </w:p>
    <w:p w14:paraId="6EB7ABAD" w14:textId="77777777" w:rsidR="00AF5D9C" w:rsidRPr="00CD4D1C" w:rsidRDefault="00AF5D9C" w:rsidP="00AF5D9C">
      <w:pPr>
        <w:tabs>
          <w:tab w:val="left" w:pos="2856"/>
          <w:tab w:val="left" w:pos="6645"/>
        </w:tabs>
        <w:jc w:val="right"/>
      </w:pPr>
      <w:r w:rsidRPr="00CD4D1C">
        <w:t xml:space="preserve">                                                                                                                                                         Лискинского муниципального района</w:t>
      </w:r>
    </w:p>
    <w:p w14:paraId="1741F68C" w14:textId="77777777" w:rsidR="00AF5D9C" w:rsidRDefault="00AF5D9C" w:rsidP="00AF5D9C">
      <w:pPr>
        <w:tabs>
          <w:tab w:val="left" w:pos="2856"/>
          <w:tab w:val="left" w:pos="6645"/>
        </w:tabs>
        <w:jc w:val="center"/>
      </w:pPr>
    </w:p>
    <w:p w14:paraId="589C2583" w14:textId="77777777" w:rsidR="00AF5D9C" w:rsidRDefault="00AF5D9C" w:rsidP="00AF5D9C">
      <w:pPr>
        <w:tabs>
          <w:tab w:val="left" w:pos="2856"/>
          <w:tab w:val="left" w:pos="6645"/>
        </w:tabs>
        <w:jc w:val="center"/>
      </w:pPr>
    </w:p>
    <w:p w14:paraId="7957E575" w14:textId="77777777" w:rsidR="00AF5D9C" w:rsidRPr="002B4E93" w:rsidRDefault="00AF5D9C" w:rsidP="00AF5D9C">
      <w:pPr>
        <w:tabs>
          <w:tab w:val="left" w:pos="2856"/>
          <w:tab w:val="left" w:pos="6645"/>
        </w:tabs>
        <w:jc w:val="center"/>
        <w:rPr>
          <w:b/>
        </w:rPr>
      </w:pPr>
      <w:r w:rsidRPr="002B4E93">
        <w:rPr>
          <w:b/>
        </w:rPr>
        <w:t>-</w:t>
      </w:r>
      <w:r w:rsidRPr="00CD4D1C">
        <w:rPr>
          <w:b/>
          <w:sz w:val="28"/>
          <w:szCs w:val="28"/>
        </w:rPr>
        <w:t xml:space="preserve">Схема размещения нестационарных торговых объектов, расположенных на территории  </w:t>
      </w:r>
      <w:r w:rsidRPr="00E32004">
        <w:rPr>
          <w:b/>
          <w:sz w:val="28"/>
          <w:szCs w:val="28"/>
        </w:rPr>
        <w:t xml:space="preserve">Старохворостанского </w:t>
      </w:r>
      <w:r w:rsidRPr="00CD4D1C">
        <w:rPr>
          <w:b/>
          <w:sz w:val="28"/>
          <w:szCs w:val="28"/>
        </w:rPr>
        <w:t>сельского поселения</w:t>
      </w:r>
    </w:p>
    <w:p w14:paraId="3C0AB5A9" w14:textId="77777777" w:rsidR="00AF5D9C" w:rsidRDefault="00AF5D9C" w:rsidP="00AF5D9C">
      <w:pPr>
        <w:tabs>
          <w:tab w:val="left" w:pos="2856"/>
          <w:tab w:val="left" w:pos="6645"/>
        </w:tabs>
        <w:jc w:val="center"/>
      </w:pPr>
    </w:p>
    <w:p w14:paraId="01E7ED7D" w14:textId="77777777" w:rsidR="00AF5D9C" w:rsidRDefault="00AF5D9C" w:rsidP="00AF5D9C">
      <w:pPr>
        <w:tabs>
          <w:tab w:val="left" w:pos="2856"/>
        </w:tabs>
        <w:jc w:val="center"/>
        <w:rPr>
          <w:sz w:val="22"/>
          <w:szCs w:val="22"/>
        </w:rPr>
      </w:pPr>
    </w:p>
    <w:p w14:paraId="398E86C3" w14:textId="77777777" w:rsidR="00AF5D9C" w:rsidRDefault="00AF5D9C" w:rsidP="00AF5D9C">
      <w:pPr>
        <w:tabs>
          <w:tab w:val="left" w:pos="2856"/>
        </w:tabs>
        <w:jc w:val="center"/>
        <w:rPr>
          <w:sz w:val="22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1701"/>
        <w:gridCol w:w="1418"/>
        <w:gridCol w:w="1559"/>
        <w:gridCol w:w="1559"/>
        <w:gridCol w:w="992"/>
        <w:gridCol w:w="1843"/>
        <w:gridCol w:w="1559"/>
        <w:gridCol w:w="1418"/>
        <w:gridCol w:w="1588"/>
      </w:tblGrid>
      <w:tr w:rsidR="00AF5D9C" w:rsidRPr="003C2993" w14:paraId="345726FD" w14:textId="77777777" w:rsidTr="00FA4BA3">
        <w:trPr>
          <w:trHeight w:val="777"/>
        </w:trPr>
        <w:tc>
          <w:tcPr>
            <w:tcW w:w="534" w:type="dxa"/>
          </w:tcPr>
          <w:p w14:paraId="2BD4C315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 w:rsidRPr="003C2993">
              <w:rPr>
                <w:sz w:val="22"/>
                <w:szCs w:val="22"/>
              </w:rPr>
              <w:t>№№</w:t>
            </w:r>
          </w:p>
          <w:p w14:paraId="1C4CB7C0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 w:rsidRPr="003C2993">
              <w:rPr>
                <w:sz w:val="22"/>
                <w:szCs w:val="22"/>
              </w:rPr>
              <w:t>п/п</w:t>
            </w:r>
          </w:p>
        </w:tc>
        <w:tc>
          <w:tcPr>
            <w:tcW w:w="850" w:type="dxa"/>
          </w:tcPr>
          <w:p w14:paraId="4632004A" w14:textId="77777777" w:rsidR="00AF5D9C" w:rsidRDefault="00AF5D9C" w:rsidP="00535665">
            <w:pPr>
              <w:jc w:val="center"/>
              <w:rPr>
                <w:sz w:val="22"/>
                <w:szCs w:val="22"/>
              </w:rPr>
            </w:pPr>
          </w:p>
          <w:p w14:paraId="0741F1ED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на карте схемы</w:t>
            </w:r>
          </w:p>
        </w:tc>
        <w:tc>
          <w:tcPr>
            <w:tcW w:w="1701" w:type="dxa"/>
          </w:tcPr>
          <w:p w14:paraId="07EAB8D0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 w:rsidRPr="003C2993">
              <w:rPr>
                <w:sz w:val="22"/>
                <w:szCs w:val="22"/>
              </w:rPr>
              <w:t>Наименование предприятия</w:t>
            </w:r>
            <w:r>
              <w:rPr>
                <w:sz w:val="22"/>
                <w:szCs w:val="22"/>
              </w:rPr>
              <w:t xml:space="preserve"> и его организационно-правовая форма</w:t>
            </w:r>
          </w:p>
        </w:tc>
        <w:tc>
          <w:tcPr>
            <w:tcW w:w="1418" w:type="dxa"/>
          </w:tcPr>
          <w:p w14:paraId="52C0C161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14:paraId="47C77A75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реализуемых  товаров</w:t>
            </w:r>
          </w:p>
        </w:tc>
        <w:tc>
          <w:tcPr>
            <w:tcW w:w="1559" w:type="dxa"/>
          </w:tcPr>
          <w:p w14:paraId="4AB1BAA3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собственности</w:t>
            </w:r>
          </w:p>
        </w:tc>
        <w:tc>
          <w:tcPr>
            <w:tcW w:w="992" w:type="dxa"/>
          </w:tcPr>
          <w:p w14:paraId="1F51DAC8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C2993">
              <w:rPr>
                <w:sz w:val="22"/>
                <w:szCs w:val="22"/>
              </w:rPr>
              <w:t>лощадь</w:t>
            </w:r>
          </w:p>
          <w:p w14:paraId="2242DCC9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 w:rsidRPr="003C2993">
              <w:rPr>
                <w:sz w:val="22"/>
                <w:szCs w:val="22"/>
              </w:rPr>
              <w:t>(кв.м)</w:t>
            </w:r>
          </w:p>
          <w:p w14:paraId="7A1CD259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EBE9D8A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 w:rsidRPr="003C2993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>ный ориентир</w:t>
            </w:r>
          </w:p>
        </w:tc>
        <w:tc>
          <w:tcPr>
            <w:tcW w:w="1559" w:type="dxa"/>
          </w:tcPr>
          <w:p w14:paraId="31AE7EB1" w14:textId="77777777" w:rsidR="00AF5D9C" w:rsidRPr="003C2993" w:rsidRDefault="00AF5D9C" w:rsidP="00535665">
            <w:pPr>
              <w:tabs>
                <w:tab w:val="left" w:pos="2856"/>
              </w:tabs>
              <w:ind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размещения нестационарных торговых объектов</w:t>
            </w:r>
          </w:p>
        </w:tc>
        <w:tc>
          <w:tcPr>
            <w:tcW w:w="1418" w:type="dxa"/>
          </w:tcPr>
          <w:p w14:paraId="0E3F11B0" w14:textId="77777777" w:rsidR="00AF5D9C" w:rsidRPr="003C2993" w:rsidRDefault="00AF5D9C" w:rsidP="00535665">
            <w:pPr>
              <w:tabs>
                <w:tab w:val="left" w:pos="2856"/>
              </w:tabs>
              <w:ind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1588" w:type="dxa"/>
          </w:tcPr>
          <w:p w14:paraId="2496480F" w14:textId="77777777" w:rsidR="00AF5D9C" w:rsidRPr="003C2993" w:rsidRDefault="00AF5D9C" w:rsidP="00535665">
            <w:pPr>
              <w:tabs>
                <w:tab w:val="left" w:pos="2856"/>
              </w:tabs>
              <w:ind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объекта субъектами малого и среднего предпринимательства, осуществляющими торговую деятельность</w:t>
            </w:r>
          </w:p>
        </w:tc>
      </w:tr>
      <w:tr w:rsidR="00AF5D9C" w14:paraId="3BF9392D" w14:textId="77777777" w:rsidTr="00FA4BA3">
        <w:trPr>
          <w:trHeight w:val="631"/>
        </w:trPr>
        <w:tc>
          <w:tcPr>
            <w:tcW w:w="534" w:type="dxa"/>
          </w:tcPr>
          <w:p w14:paraId="0E7F92F4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F35425A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93F5AE0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1E8E1799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киоск</w:t>
            </w:r>
          </w:p>
        </w:tc>
        <w:tc>
          <w:tcPr>
            <w:tcW w:w="1559" w:type="dxa"/>
          </w:tcPr>
          <w:p w14:paraId="4C2C025A" w14:textId="3D31AC5C" w:rsidR="00AF5D9C" w:rsidRPr="003C2993" w:rsidRDefault="00FA4BA3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смешенная</w:t>
            </w:r>
          </w:p>
        </w:tc>
        <w:tc>
          <w:tcPr>
            <w:tcW w:w="1559" w:type="dxa"/>
          </w:tcPr>
          <w:p w14:paraId="4F631242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C04678" w14:textId="717EF50C" w:rsidR="00AF5D9C" w:rsidRPr="003C2993" w:rsidRDefault="00FA4BA3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95C30ED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Старая Хворостань, ул. Конечная</w:t>
            </w:r>
          </w:p>
        </w:tc>
        <w:tc>
          <w:tcPr>
            <w:tcW w:w="1559" w:type="dxa"/>
          </w:tcPr>
          <w:p w14:paraId="20CDCAF1" w14:textId="77777777" w:rsidR="00AF5D9C" w:rsidRDefault="00AF5D9C" w:rsidP="00535665">
            <w:pPr>
              <w:tabs>
                <w:tab w:val="left" w:pos="2856"/>
              </w:tabs>
              <w:ind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11EF4709" w14:textId="77777777" w:rsidR="00AF5D9C" w:rsidRDefault="00AF5D9C" w:rsidP="00535665">
            <w:pPr>
              <w:tabs>
                <w:tab w:val="left" w:pos="2856"/>
              </w:tabs>
              <w:ind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14:paraId="2384E2B0" w14:textId="62561F19" w:rsidR="00AF5D9C" w:rsidRDefault="00FA4BA3" w:rsidP="00535665">
            <w:pPr>
              <w:tabs>
                <w:tab w:val="left" w:pos="2856"/>
              </w:tabs>
              <w:ind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проектируемая</w:t>
            </w:r>
          </w:p>
        </w:tc>
      </w:tr>
      <w:tr w:rsidR="00AF5D9C" w14:paraId="6FBC8119" w14:textId="77777777" w:rsidTr="00FA4BA3">
        <w:trPr>
          <w:trHeight w:val="210"/>
        </w:trPr>
        <w:tc>
          <w:tcPr>
            <w:tcW w:w="534" w:type="dxa"/>
          </w:tcPr>
          <w:p w14:paraId="631358E0" w14:textId="77777777" w:rsidR="00AF5D9C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784567EE" w14:textId="77777777" w:rsidR="00AF5D9C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19B11E82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3AEC1D3F" w14:textId="77777777" w:rsidR="00AF5D9C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киоск</w:t>
            </w:r>
          </w:p>
        </w:tc>
        <w:tc>
          <w:tcPr>
            <w:tcW w:w="1559" w:type="dxa"/>
          </w:tcPr>
          <w:p w14:paraId="0F2AC053" w14:textId="5477348A" w:rsidR="00AF5D9C" w:rsidRDefault="00FA4BA3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смешенная</w:t>
            </w:r>
          </w:p>
        </w:tc>
        <w:tc>
          <w:tcPr>
            <w:tcW w:w="1559" w:type="dxa"/>
          </w:tcPr>
          <w:p w14:paraId="7620D9BC" w14:textId="77777777" w:rsidR="00AF5D9C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54DFA3B" w14:textId="2E8BBD27" w:rsidR="00AF5D9C" w:rsidRPr="003C2993" w:rsidRDefault="00FA4BA3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B8589DD" w14:textId="77777777" w:rsidR="00AF5D9C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Аношкино, ул. Полевая, </w:t>
            </w:r>
          </w:p>
        </w:tc>
        <w:tc>
          <w:tcPr>
            <w:tcW w:w="1559" w:type="dxa"/>
          </w:tcPr>
          <w:p w14:paraId="4D06DAB8" w14:textId="77777777" w:rsidR="00AF5D9C" w:rsidRDefault="00AF5D9C" w:rsidP="00535665">
            <w:pPr>
              <w:tabs>
                <w:tab w:val="left" w:pos="2856"/>
              </w:tabs>
              <w:ind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1B01B35E" w14:textId="77777777" w:rsidR="00AF5D9C" w:rsidRDefault="00AF5D9C" w:rsidP="00535665">
            <w:pPr>
              <w:tabs>
                <w:tab w:val="left" w:pos="2856"/>
              </w:tabs>
              <w:ind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14:paraId="2B4ACD8E" w14:textId="102B8EFB" w:rsidR="00AF5D9C" w:rsidRDefault="00FA4BA3" w:rsidP="00535665">
            <w:pPr>
              <w:tabs>
                <w:tab w:val="left" w:pos="2856"/>
              </w:tabs>
              <w:ind w:right="-99"/>
              <w:jc w:val="center"/>
              <w:rPr>
                <w:sz w:val="22"/>
                <w:szCs w:val="22"/>
              </w:rPr>
            </w:pPr>
            <w:r w:rsidRPr="00FA4BA3">
              <w:rPr>
                <w:sz w:val="22"/>
                <w:szCs w:val="22"/>
              </w:rPr>
              <w:t>проектируемая</w:t>
            </w:r>
          </w:p>
        </w:tc>
      </w:tr>
      <w:tr w:rsidR="00AF5D9C" w14:paraId="1E91BB3C" w14:textId="77777777" w:rsidTr="00FA4BA3">
        <w:trPr>
          <w:trHeight w:val="315"/>
        </w:trPr>
        <w:tc>
          <w:tcPr>
            <w:tcW w:w="534" w:type="dxa"/>
          </w:tcPr>
          <w:p w14:paraId="2DB184FC" w14:textId="77777777" w:rsidR="00AF5D9C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0E47766A" w14:textId="77777777" w:rsidR="00AF5D9C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6968331" w14:textId="77777777" w:rsidR="00AF5D9C" w:rsidRPr="003C2993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3733E1F7" w14:textId="05CB00CE" w:rsidR="00AF5D9C" w:rsidRDefault="00AF5D9C" w:rsidP="00535665">
            <w:pPr>
              <w:tabs>
                <w:tab w:val="left" w:pos="28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киоск</w:t>
            </w:r>
          </w:p>
        </w:tc>
        <w:tc>
          <w:tcPr>
            <w:tcW w:w="1559" w:type="dxa"/>
          </w:tcPr>
          <w:p w14:paraId="5C70A189" w14:textId="4B112519" w:rsidR="00AF5D9C" w:rsidRDefault="00FA4BA3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смешенная</w:t>
            </w:r>
          </w:p>
        </w:tc>
        <w:tc>
          <w:tcPr>
            <w:tcW w:w="1559" w:type="dxa"/>
          </w:tcPr>
          <w:p w14:paraId="67F1F8AE" w14:textId="77777777" w:rsidR="00AF5D9C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8DE2B57" w14:textId="41E45B4F" w:rsidR="00AF5D9C" w:rsidRPr="003C2993" w:rsidRDefault="00FA4BA3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0E317350" w14:textId="77777777" w:rsidR="00AF5D9C" w:rsidRDefault="00AF5D9C" w:rsidP="00535665">
            <w:pPr>
              <w:tabs>
                <w:tab w:val="left" w:pos="28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Осинки</w:t>
            </w:r>
          </w:p>
        </w:tc>
        <w:tc>
          <w:tcPr>
            <w:tcW w:w="1559" w:type="dxa"/>
          </w:tcPr>
          <w:p w14:paraId="1A217B36" w14:textId="77777777" w:rsidR="00AF5D9C" w:rsidRDefault="00AF5D9C" w:rsidP="00535665">
            <w:pPr>
              <w:tabs>
                <w:tab w:val="left" w:pos="2856"/>
              </w:tabs>
              <w:ind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11809479" w14:textId="77777777" w:rsidR="00AF5D9C" w:rsidRDefault="00AF5D9C" w:rsidP="00535665">
            <w:pPr>
              <w:tabs>
                <w:tab w:val="left" w:pos="2856"/>
              </w:tabs>
              <w:ind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14:paraId="0CCC8EDF" w14:textId="7B68B1AA" w:rsidR="00AF5D9C" w:rsidRDefault="00FA4BA3" w:rsidP="00535665">
            <w:pPr>
              <w:tabs>
                <w:tab w:val="left" w:pos="2856"/>
              </w:tabs>
              <w:ind w:right="-99"/>
              <w:jc w:val="center"/>
              <w:rPr>
                <w:sz w:val="22"/>
                <w:szCs w:val="22"/>
              </w:rPr>
            </w:pPr>
            <w:r w:rsidRPr="00FA4BA3">
              <w:rPr>
                <w:sz w:val="22"/>
                <w:szCs w:val="22"/>
              </w:rPr>
              <w:t>проектируемая</w:t>
            </w:r>
            <w:bookmarkStart w:id="0" w:name="_GoBack"/>
            <w:bookmarkEnd w:id="0"/>
          </w:p>
        </w:tc>
      </w:tr>
    </w:tbl>
    <w:p w14:paraId="57C8A571" w14:textId="77777777" w:rsidR="00AF5D9C" w:rsidRDefault="00AF5D9C" w:rsidP="00AF5D9C">
      <w:pPr>
        <w:tabs>
          <w:tab w:val="left" w:pos="2856"/>
        </w:tabs>
        <w:jc w:val="center"/>
        <w:rPr>
          <w:sz w:val="22"/>
          <w:szCs w:val="22"/>
        </w:rPr>
      </w:pPr>
    </w:p>
    <w:p w14:paraId="7587CE95" w14:textId="77777777" w:rsidR="00BE71FC" w:rsidRDefault="00BE71FC" w:rsidP="00F17BF7">
      <w:pPr>
        <w:contextualSpacing/>
        <w:jc w:val="center"/>
        <w:rPr>
          <w:sz w:val="28"/>
          <w:szCs w:val="28"/>
        </w:rPr>
      </w:pPr>
    </w:p>
    <w:sectPr w:rsidR="00BE71FC" w:rsidSect="00F17BF7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C33C2" w14:textId="77777777" w:rsidR="00C94716" w:rsidRDefault="00C94716" w:rsidP="00795AF0">
      <w:r>
        <w:separator/>
      </w:r>
    </w:p>
  </w:endnote>
  <w:endnote w:type="continuationSeparator" w:id="0">
    <w:p w14:paraId="67B6BC18" w14:textId="77777777" w:rsidR="00C94716" w:rsidRDefault="00C94716" w:rsidP="0079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6C80C" w14:textId="77777777" w:rsidR="00C94716" w:rsidRDefault="00C94716" w:rsidP="00795AF0">
      <w:r>
        <w:separator/>
      </w:r>
    </w:p>
  </w:footnote>
  <w:footnote w:type="continuationSeparator" w:id="0">
    <w:p w14:paraId="421D51F2" w14:textId="77777777" w:rsidR="00C94716" w:rsidRDefault="00C94716" w:rsidP="0079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7DC5699"/>
    <w:multiLevelType w:val="hybridMultilevel"/>
    <w:tmpl w:val="3E10504C"/>
    <w:lvl w:ilvl="0" w:tplc="8084E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BE"/>
    <w:rsid w:val="00035C94"/>
    <w:rsid w:val="00050734"/>
    <w:rsid w:val="000748FF"/>
    <w:rsid w:val="000A75F9"/>
    <w:rsid w:val="000B3D68"/>
    <w:rsid w:val="000C491B"/>
    <w:rsid w:val="000C5B24"/>
    <w:rsid w:val="000C6EE7"/>
    <w:rsid w:val="000E23AF"/>
    <w:rsid w:val="00123A23"/>
    <w:rsid w:val="00127A2A"/>
    <w:rsid w:val="001501F0"/>
    <w:rsid w:val="001A3AAB"/>
    <w:rsid w:val="001B6946"/>
    <w:rsid w:val="001C3C1A"/>
    <w:rsid w:val="001E539F"/>
    <w:rsid w:val="001F14C6"/>
    <w:rsid w:val="001F1709"/>
    <w:rsid w:val="001F19B2"/>
    <w:rsid w:val="001F4D22"/>
    <w:rsid w:val="002001B0"/>
    <w:rsid w:val="0020518D"/>
    <w:rsid w:val="00210B00"/>
    <w:rsid w:val="0022603D"/>
    <w:rsid w:val="00257A28"/>
    <w:rsid w:val="00262B20"/>
    <w:rsid w:val="002905FE"/>
    <w:rsid w:val="00300153"/>
    <w:rsid w:val="00331BFE"/>
    <w:rsid w:val="0034285F"/>
    <w:rsid w:val="00394244"/>
    <w:rsid w:val="003A4DE9"/>
    <w:rsid w:val="003D0244"/>
    <w:rsid w:val="003E4186"/>
    <w:rsid w:val="00404070"/>
    <w:rsid w:val="00406478"/>
    <w:rsid w:val="00416FB5"/>
    <w:rsid w:val="00426082"/>
    <w:rsid w:val="004439B0"/>
    <w:rsid w:val="00444A71"/>
    <w:rsid w:val="00460EE4"/>
    <w:rsid w:val="004637BA"/>
    <w:rsid w:val="004729E3"/>
    <w:rsid w:val="0049048C"/>
    <w:rsid w:val="00494155"/>
    <w:rsid w:val="00500343"/>
    <w:rsid w:val="005643A4"/>
    <w:rsid w:val="005931E3"/>
    <w:rsid w:val="005A006B"/>
    <w:rsid w:val="005A4CFB"/>
    <w:rsid w:val="005D0A49"/>
    <w:rsid w:val="005F7B22"/>
    <w:rsid w:val="00603F7C"/>
    <w:rsid w:val="006146DE"/>
    <w:rsid w:val="00634B01"/>
    <w:rsid w:val="00641B9D"/>
    <w:rsid w:val="00666910"/>
    <w:rsid w:val="00667F78"/>
    <w:rsid w:val="00673768"/>
    <w:rsid w:val="006A02D3"/>
    <w:rsid w:val="006D69A2"/>
    <w:rsid w:val="006E4AF6"/>
    <w:rsid w:val="006F5A70"/>
    <w:rsid w:val="007375F9"/>
    <w:rsid w:val="00765EBE"/>
    <w:rsid w:val="00795AF0"/>
    <w:rsid w:val="0079799B"/>
    <w:rsid w:val="007A4D2B"/>
    <w:rsid w:val="008029FA"/>
    <w:rsid w:val="00817D3B"/>
    <w:rsid w:val="00850411"/>
    <w:rsid w:val="008654AC"/>
    <w:rsid w:val="00865662"/>
    <w:rsid w:val="008743A9"/>
    <w:rsid w:val="008E05BE"/>
    <w:rsid w:val="0090331F"/>
    <w:rsid w:val="00931BED"/>
    <w:rsid w:val="00943E25"/>
    <w:rsid w:val="00947E77"/>
    <w:rsid w:val="009542D8"/>
    <w:rsid w:val="009616F9"/>
    <w:rsid w:val="00963556"/>
    <w:rsid w:val="009709D4"/>
    <w:rsid w:val="00982137"/>
    <w:rsid w:val="009C7B6B"/>
    <w:rsid w:val="00A15207"/>
    <w:rsid w:val="00A37604"/>
    <w:rsid w:val="00A7320D"/>
    <w:rsid w:val="00A7651D"/>
    <w:rsid w:val="00AA101A"/>
    <w:rsid w:val="00AD5931"/>
    <w:rsid w:val="00AE2A6C"/>
    <w:rsid w:val="00AF5D9C"/>
    <w:rsid w:val="00B11580"/>
    <w:rsid w:val="00B17976"/>
    <w:rsid w:val="00B46A51"/>
    <w:rsid w:val="00B74524"/>
    <w:rsid w:val="00BA146E"/>
    <w:rsid w:val="00BC4161"/>
    <w:rsid w:val="00BD2E2D"/>
    <w:rsid w:val="00BD7D7D"/>
    <w:rsid w:val="00BE71FC"/>
    <w:rsid w:val="00BF31B7"/>
    <w:rsid w:val="00C02A68"/>
    <w:rsid w:val="00C04EDF"/>
    <w:rsid w:val="00C55677"/>
    <w:rsid w:val="00C77BCC"/>
    <w:rsid w:val="00C8646E"/>
    <w:rsid w:val="00C94716"/>
    <w:rsid w:val="00CA579D"/>
    <w:rsid w:val="00CF3073"/>
    <w:rsid w:val="00D11144"/>
    <w:rsid w:val="00D517DF"/>
    <w:rsid w:val="00D52587"/>
    <w:rsid w:val="00D848FA"/>
    <w:rsid w:val="00DA380C"/>
    <w:rsid w:val="00DD61F6"/>
    <w:rsid w:val="00E11154"/>
    <w:rsid w:val="00E17F62"/>
    <w:rsid w:val="00E4482B"/>
    <w:rsid w:val="00E51855"/>
    <w:rsid w:val="00E55395"/>
    <w:rsid w:val="00E83B05"/>
    <w:rsid w:val="00EA28F3"/>
    <w:rsid w:val="00EB0AAF"/>
    <w:rsid w:val="00EC23BF"/>
    <w:rsid w:val="00ED7ACB"/>
    <w:rsid w:val="00EF0326"/>
    <w:rsid w:val="00F17BF7"/>
    <w:rsid w:val="00F20878"/>
    <w:rsid w:val="00F3147F"/>
    <w:rsid w:val="00F423D1"/>
    <w:rsid w:val="00F44587"/>
    <w:rsid w:val="00F91311"/>
    <w:rsid w:val="00FA07AF"/>
    <w:rsid w:val="00FA4BA3"/>
    <w:rsid w:val="00FE1A33"/>
    <w:rsid w:val="00FF0737"/>
    <w:rsid w:val="00FF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4FA6"/>
  <w15:docId w15:val="{82D23C2A-C423-4F25-9151-D7019746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65EBE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5EBE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65E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65EB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765E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65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EB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3760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634B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4B0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43E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95A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5A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5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C416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029FA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14595&amp;dst=100019&amp;field=134&amp;date=26.04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27D6-437B-4D5E-A123-08AEF88B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АДМИНИСТРАЦИЯ </vt:lpstr>
      <vt:lpstr>СТАРОХВОРОСТАНСКОГО СЕЛЬСКОГО ПОСЕЛЕНИЯ  </vt:lpstr>
      <vt:lpstr/>
      <vt:lpstr>Об утверждении схемы размещения</vt:lpstr>
      <vt:lpstr>нестационарных торговых объектов </vt:lpstr>
      <vt:lpstr>на территории Старохворостанского  сельского поселения Лискинского муниципальног</vt:lpstr>
      <vt:lpstr/>
      <vt:lpstr>В соответствии с Федеральным законом от 06.10.2003 № 131-ФЗ «Об общих принципах </vt:lpstr>
      <vt:lpstr>п о с т а н о в л я е т:</vt:lpstr>
    </vt:vector>
  </TitlesOfParts>
  <Company>Microsoft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6</cp:revision>
  <cp:lastPrinted>2023-05-05T08:31:00Z</cp:lastPrinted>
  <dcterms:created xsi:type="dcterms:W3CDTF">2023-06-01T09:24:00Z</dcterms:created>
  <dcterms:modified xsi:type="dcterms:W3CDTF">2023-06-13T11:43:00Z</dcterms:modified>
</cp:coreProperties>
</file>