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47" w:rsidRDefault="00820F47">
      <w:pPr>
        <w:ind w:right="5121"/>
        <w:rPr>
          <w:i/>
          <w:sz w:val="28"/>
          <w:szCs w:val="28"/>
        </w:rPr>
      </w:pPr>
    </w:p>
    <w:p w:rsidR="00820F47" w:rsidRDefault="00820F47">
      <w:pPr>
        <w:jc w:val="center"/>
        <w:rPr>
          <w:b/>
          <w:bCs/>
          <w:i/>
          <w:sz w:val="28"/>
          <w:szCs w:val="28"/>
        </w:rPr>
      </w:pPr>
    </w:p>
    <w:p w:rsidR="00820F47" w:rsidRDefault="0004737F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Протокол проведения </w:t>
      </w:r>
    </w:p>
    <w:p w:rsidR="00820F47" w:rsidRDefault="0004737F">
      <w:pPr>
        <w:tabs>
          <w:tab w:val="left" w:pos="1060"/>
        </w:tabs>
        <w:jc w:val="center"/>
      </w:pPr>
      <w:r>
        <w:rPr>
          <w:b/>
          <w:bCs/>
          <w:sz w:val="28"/>
          <w:szCs w:val="28"/>
        </w:rPr>
        <w:t xml:space="preserve">публичных слушаний по проекту решения Совета народных </w:t>
      </w:r>
      <w:proofErr w:type="gramStart"/>
      <w:r>
        <w:rPr>
          <w:b/>
          <w:bCs/>
          <w:sz w:val="28"/>
          <w:szCs w:val="28"/>
        </w:rPr>
        <w:t xml:space="preserve">депутатов  </w:t>
      </w:r>
      <w:r w:rsidR="00C07451">
        <w:rPr>
          <w:b/>
          <w:bCs/>
          <w:sz w:val="28"/>
          <w:szCs w:val="28"/>
        </w:rPr>
        <w:t>Старохворостанского</w:t>
      </w:r>
      <w:proofErr w:type="gramEnd"/>
      <w:r w:rsidR="00C0745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сельского поселения  Лискинского муниципального района Воронежской области «</w:t>
      </w:r>
      <w:r>
        <w:rPr>
          <w:b/>
          <w:sz w:val="28"/>
          <w:szCs w:val="28"/>
        </w:rPr>
        <w:t xml:space="preserve">Об утверждении проекта Устава </w:t>
      </w:r>
      <w:r w:rsidR="00C07451" w:rsidRPr="00C07451">
        <w:rPr>
          <w:b/>
          <w:sz w:val="28"/>
          <w:szCs w:val="28"/>
        </w:rPr>
        <w:t xml:space="preserve">Старохворостанского </w:t>
      </w:r>
      <w:r>
        <w:rPr>
          <w:b/>
          <w:sz w:val="28"/>
          <w:szCs w:val="28"/>
        </w:rPr>
        <w:t>сельского поселения Лискинского муниципального района Воронежской области</w:t>
      </w:r>
      <w:r>
        <w:rPr>
          <w:b/>
          <w:bCs/>
          <w:sz w:val="28"/>
          <w:szCs w:val="28"/>
        </w:rPr>
        <w:t>»</w:t>
      </w:r>
    </w:p>
    <w:p w:rsidR="00820F47" w:rsidRDefault="00820F47">
      <w:pPr>
        <w:rPr>
          <w:b/>
          <w:bCs/>
          <w:sz w:val="28"/>
          <w:szCs w:val="28"/>
        </w:rPr>
      </w:pPr>
    </w:p>
    <w:p w:rsidR="00820F47" w:rsidRDefault="00C07451">
      <w:r>
        <w:rPr>
          <w:sz w:val="28"/>
          <w:szCs w:val="28"/>
        </w:rPr>
        <w:t xml:space="preserve">   «28</w:t>
      </w:r>
      <w:r w:rsidR="0004737F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 2020</w:t>
      </w:r>
      <w:r w:rsidR="0004737F">
        <w:rPr>
          <w:sz w:val="28"/>
          <w:szCs w:val="28"/>
        </w:rPr>
        <w:t xml:space="preserve"> года                                             </w:t>
      </w:r>
      <w:r>
        <w:rPr>
          <w:sz w:val="28"/>
          <w:szCs w:val="28"/>
        </w:rPr>
        <w:t xml:space="preserve">                              17</w:t>
      </w:r>
      <w:r w:rsidR="0004737F">
        <w:rPr>
          <w:sz w:val="28"/>
          <w:szCs w:val="28"/>
        </w:rPr>
        <w:t>.00 час.</w:t>
      </w:r>
    </w:p>
    <w:p w:rsidR="00820F47" w:rsidRDefault="00820F47">
      <w:pPr>
        <w:rPr>
          <w:sz w:val="28"/>
          <w:szCs w:val="28"/>
        </w:rPr>
      </w:pPr>
    </w:p>
    <w:p w:rsidR="00820F47" w:rsidRDefault="0004737F" w:rsidP="00C07451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>
        <w:rPr>
          <w:sz w:val="28"/>
          <w:szCs w:val="28"/>
          <w:lang w:val="en-US"/>
        </w:rPr>
        <w:t>c</w:t>
      </w:r>
      <w:proofErr w:type="gramStart"/>
      <w:r>
        <w:rPr>
          <w:sz w:val="28"/>
          <w:szCs w:val="28"/>
        </w:rPr>
        <w:t xml:space="preserve">ело  </w:t>
      </w:r>
      <w:r w:rsidR="00C07451">
        <w:rPr>
          <w:sz w:val="28"/>
          <w:szCs w:val="28"/>
        </w:rPr>
        <w:t>Старая</w:t>
      </w:r>
      <w:proofErr w:type="gramEnd"/>
      <w:r w:rsidR="00C07451">
        <w:rPr>
          <w:sz w:val="28"/>
          <w:szCs w:val="28"/>
        </w:rPr>
        <w:t xml:space="preserve"> Хворостань</w:t>
      </w:r>
      <w:r>
        <w:rPr>
          <w:sz w:val="28"/>
          <w:szCs w:val="28"/>
        </w:rPr>
        <w:t xml:space="preserve"> Лискинского района  Воронежской области, ул.</w:t>
      </w:r>
      <w:r w:rsidR="00C07451">
        <w:rPr>
          <w:sz w:val="28"/>
          <w:szCs w:val="28"/>
        </w:rPr>
        <w:t xml:space="preserve"> Центральная</w:t>
      </w:r>
      <w:r>
        <w:rPr>
          <w:sz w:val="28"/>
          <w:szCs w:val="28"/>
        </w:rPr>
        <w:t xml:space="preserve">, 1, здание </w:t>
      </w:r>
      <w:r w:rsidR="00C07451">
        <w:rPr>
          <w:sz w:val="28"/>
          <w:szCs w:val="28"/>
        </w:rPr>
        <w:t>администрации Старохворостанского сельского поселения</w:t>
      </w: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Присутствуют:</w:t>
      </w:r>
    </w:p>
    <w:p w:rsidR="00820F47" w:rsidRPr="00C07451" w:rsidRDefault="0004737F">
      <w:pPr>
        <w:pStyle w:val="a5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- председатель рабочей группы – </w:t>
      </w:r>
      <w:r w:rsidR="00C07451">
        <w:rPr>
          <w:sz w:val="28"/>
          <w:szCs w:val="28"/>
          <w:lang w:val="ru-RU"/>
        </w:rPr>
        <w:t>Моргачев Ю.Д.</w:t>
      </w:r>
      <w:r w:rsidRPr="00C07451">
        <w:rPr>
          <w:sz w:val="28"/>
          <w:szCs w:val="28"/>
          <w:lang w:val="ru-RU"/>
        </w:rPr>
        <w:t xml:space="preserve">  – председатель Совета </w:t>
      </w:r>
      <w:proofErr w:type="gramStart"/>
      <w:r w:rsidRPr="00C07451">
        <w:rPr>
          <w:sz w:val="28"/>
          <w:szCs w:val="28"/>
          <w:lang w:val="ru-RU"/>
        </w:rPr>
        <w:t>народных  депутатов</w:t>
      </w:r>
      <w:proofErr w:type="gramEnd"/>
      <w:r w:rsidRPr="00C07451">
        <w:rPr>
          <w:sz w:val="28"/>
          <w:szCs w:val="28"/>
          <w:lang w:val="ru-RU"/>
        </w:rPr>
        <w:t xml:space="preserve"> </w:t>
      </w:r>
      <w:r w:rsidR="00C07451">
        <w:rPr>
          <w:sz w:val="28"/>
          <w:szCs w:val="28"/>
          <w:lang w:val="ru-RU"/>
        </w:rPr>
        <w:t xml:space="preserve">Старохворостанского </w:t>
      </w:r>
      <w:r w:rsidRPr="00C07451">
        <w:rPr>
          <w:sz w:val="28"/>
          <w:szCs w:val="28"/>
          <w:lang w:val="ru-RU"/>
        </w:rPr>
        <w:t xml:space="preserve"> сельского поселения; 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секретарь рабочей группы – </w:t>
      </w:r>
      <w:r w:rsidR="00C07451">
        <w:rPr>
          <w:sz w:val="28"/>
          <w:szCs w:val="28"/>
          <w:lang w:val="ru-RU"/>
        </w:rPr>
        <w:t>Терехова В.И</w:t>
      </w:r>
      <w:r w:rsidRPr="00C07451">
        <w:rPr>
          <w:sz w:val="28"/>
          <w:szCs w:val="28"/>
          <w:lang w:val="ru-RU"/>
        </w:rPr>
        <w:t xml:space="preserve">. - специалист 1 категории администрации </w:t>
      </w:r>
      <w:r w:rsidR="00C07451" w:rsidRPr="00C07451">
        <w:rPr>
          <w:sz w:val="28"/>
          <w:szCs w:val="28"/>
          <w:lang w:val="ru-RU"/>
        </w:rPr>
        <w:t>Старохворостанского</w:t>
      </w:r>
      <w:r w:rsidRPr="00C07451">
        <w:rPr>
          <w:sz w:val="28"/>
          <w:szCs w:val="28"/>
          <w:lang w:val="ru-RU"/>
        </w:rPr>
        <w:t xml:space="preserve"> сельского поселения.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Члены рабочей группы: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</w:t>
      </w:r>
      <w:r w:rsidR="00C07451">
        <w:rPr>
          <w:sz w:val="28"/>
          <w:szCs w:val="28"/>
          <w:lang w:val="ru-RU"/>
        </w:rPr>
        <w:t>Бураков В.М</w:t>
      </w:r>
      <w:r w:rsidRPr="00C07451">
        <w:rPr>
          <w:sz w:val="28"/>
          <w:szCs w:val="28"/>
          <w:lang w:val="ru-RU"/>
        </w:rPr>
        <w:t xml:space="preserve">.- </w:t>
      </w:r>
      <w:proofErr w:type="gramStart"/>
      <w:r w:rsidRPr="00C07451">
        <w:rPr>
          <w:sz w:val="28"/>
          <w:szCs w:val="28"/>
          <w:lang w:val="ru-RU"/>
        </w:rPr>
        <w:t>депутат  Совета</w:t>
      </w:r>
      <w:proofErr w:type="gramEnd"/>
      <w:r w:rsidRPr="00C07451">
        <w:rPr>
          <w:sz w:val="28"/>
          <w:szCs w:val="28"/>
          <w:lang w:val="ru-RU"/>
        </w:rPr>
        <w:t xml:space="preserve"> народных депутатов </w:t>
      </w:r>
      <w:r w:rsidR="00C07451" w:rsidRPr="00C07451">
        <w:rPr>
          <w:sz w:val="28"/>
          <w:szCs w:val="28"/>
          <w:lang w:val="ru-RU"/>
        </w:rPr>
        <w:t xml:space="preserve">Старохворостанского </w:t>
      </w:r>
      <w:r w:rsidRPr="00C07451">
        <w:rPr>
          <w:sz w:val="28"/>
          <w:szCs w:val="28"/>
          <w:lang w:val="ru-RU"/>
        </w:rPr>
        <w:t>сельского поселения;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</w:t>
      </w:r>
      <w:r w:rsidR="00C07451">
        <w:rPr>
          <w:sz w:val="28"/>
          <w:szCs w:val="28"/>
          <w:lang w:val="ru-RU"/>
        </w:rPr>
        <w:t>Щур П.А.</w:t>
      </w:r>
      <w:r w:rsidRPr="00C07451">
        <w:rPr>
          <w:sz w:val="28"/>
          <w:szCs w:val="28"/>
          <w:lang w:val="ru-RU"/>
        </w:rPr>
        <w:t xml:space="preserve"> депутат Совета народных депутатов </w:t>
      </w:r>
      <w:r w:rsidR="00C07451">
        <w:rPr>
          <w:sz w:val="28"/>
          <w:szCs w:val="28"/>
          <w:lang w:val="ru-RU"/>
        </w:rPr>
        <w:t xml:space="preserve"> </w:t>
      </w:r>
      <w:r w:rsidRPr="00C07451">
        <w:rPr>
          <w:sz w:val="28"/>
          <w:szCs w:val="28"/>
          <w:lang w:val="ru-RU"/>
        </w:rPr>
        <w:t xml:space="preserve"> </w:t>
      </w:r>
      <w:r w:rsidR="00C07451" w:rsidRPr="00C07451">
        <w:rPr>
          <w:sz w:val="28"/>
          <w:szCs w:val="28"/>
          <w:lang w:val="ru-RU"/>
        </w:rPr>
        <w:t>Старохворостанского</w:t>
      </w:r>
      <w:r w:rsidRPr="00C07451">
        <w:rPr>
          <w:sz w:val="28"/>
          <w:szCs w:val="28"/>
          <w:lang w:val="ru-RU"/>
        </w:rPr>
        <w:t xml:space="preserve"> сельского поселения;</w:t>
      </w:r>
    </w:p>
    <w:p w:rsidR="00820F47" w:rsidRPr="00C07451" w:rsidRDefault="00820F47">
      <w:pPr>
        <w:pStyle w:val="a5"/>
        <w:rPr>
          <w:sz w:val="28"/>
          <w:szCs w:val="28"/>
          <w:lang w:val="ru-RU"/>
        </w:rPr>
      </w:pP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участников публичных слушаний –  15 человек (список прилагается).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ind w:firstLine="708"/>
      </w:pPr>
      <w:r>
        <w:rPr>
          <w:b/>
          <w:sz w:val="28"/>
          <w:szCs w:val="28"/>
        </w:rPr>
        <w:t>Тема публичных слушаний</w:t>
      </w:r>
      <w:r>
        <w:rPr>
          <w:sz w:val="28"/>
          <w:szCs w:val="28"/>
        </w:rPr>
        <w:t>:</w:t>
      </w:r>
    </w:p>
    <w:p w:rsidR="00820F47" w:rsidRPr="00C07451" w:rsidRDefault="0004737F">
      <w:pPr>
        <w:pStyle w:val="a5"/>
        <w:rPr>
          <w:lang w:val="ru-RU"/>
        </w:rPr>
      </w:pPr>
      <w:r w:rsidRPr="00C07451">
        <w:rPr>
          <w:color w:val="000000"/>
          <w:sz w:val="28"/>
          <w:szCs w:val="28"/>
          <w:lang w:val="ru-RU"/>
        </w:rPr>
        <w:t xml:space="preserve">1. «О проекте решения Совета народных депутатов </w:t>
      </w:r>
      <w:r w:rsidR="00C07451" w:rsidRPr="00C07451">
        <w:rPr>
          <w:color w:val="000000"/>
          <w:sz w:val="28"/>
          <w:szCs w:val="28"/>
          <w:lang w:val="ru-RU"/>
        </w:rPr>
        <w:t>Старохворостанского</w:t>
      </w:r>
      <w:r w:rsidRPr="00C07451">
        <w:rPr>
          <w:color w:val="000000"/>
          <w:sz w:val="28"/>
          <w:szCs w:val="28"/>
          <w:lang w:val="ru-RU"/>
        </w:rPr>
        <w:t xml:space="preserve"> сельского поселения Лискинского муниципального района Воронежской области «Об утверждении Устава </w:t>
      </w:r>
      <w:r w:rsidR="00C07451" w:rsidRPr="00C07451">
        <w:rPr>
          <w:color w:val="000000"/>
          <w:sz w:val="28"/>
          <w:szCs w:val="28"/>
          <w:lang w:val="ru-RU"/>
        </w:rPr>
        <w:t xml:space="preserve">Старохворостанского </w:t>
      </w:r>
      <w:r w:rsidRPr="00C07451">
        <w:rPr>
          <w:color w:val="000000"/>
          <w:sz w:val="28"/>
          <w:szCs w:val="28"/>
          <w:lang w:val="ru-RU"/>
        </w:rPr>
        <w:t>сельского поселения Лискинского муниципального района Воронежской области»».</w:t>
      </w:r>
    </w:p>
    <w:p w:rsidR="00820F47" w:rsidRPr="00C07451" w:rsidRDefault="0004737F">
      <w:pPr>
        <w:pStyle w:val="a5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       Публичные слушания открыл </w:t>
      </w:r>
      <w:r w:rsidR="00C07451">
        <w:rPr>
          <w:sz w:val="28"/>
          <w:szCs w:val="28"/>
          <w:lang w:val="ru-RU"/>
        </w:rPr>
        <w:t>Моргачев Ю.Д</w:t>
      </w:r>
      <w:r w:rsidRPr="00C07451">
        <w:rPr>
          <w:sz w:val="28"/>
          <w:szCs w:val="28"/>
          <w:lang w:val="ru-RU"/>
        </w:rPr>
        <w:t>.- председатель рабочей группы и ведущий публичных слушаний и предложил утвердить регламент публичных слушаний.</w:t>
      </w:r>
    </w:p>
    <w:p w:rsidR="00820F47" w:rsidRPr="00C07451" w:rsidRDefault="00820F47">
      <w:pPr>
        <w:pStyle w:val="a5"/>
        <w:rPr>
          <w:sz w:val="28"/>
          <w:szCs w:val="28"/>
          <w:lang w:val="ru-RU"/>
        </w:rPr>
      </w:pP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</w:t>
      </w:r>
      <w:r w:rsidRPr="00C07451">
        <w:rPr>
          <w:b/>
          <w:sz w:val="28"/>
          <w:szCs w:val="28"/>
          <w:lang w:val="ru-RU"/>
        </w:rPr>
        <w:t>Регламент публичных слушаний: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для информации по теме публичных слушаний – до 15 минут;</w:t>
      </w:r>
    </w:p>
    <w:p w:rsidR="00820F47" w:rsidRPr="00C07451" w:rsidRDefault="0004737F">
      <w:pPr>
        <w:pStyle w:val="a5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 для выступлений участников публичных слушаний-до 5 минут;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публичные слушания провести без перерыва.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Вопрос об утверждении регламента публичных слушаний поставлен на голосование.</w:t>
      </w:r>
    </w:p>
    <w:p w:rsidR="00820F47" w:rsidRPr="00C07451" w:rsidRDefault="00820F47">
      <w:pPr>
        <w:pStyle w:val="a5"/>
        <w:rPr>
          <w:sz w:val="28"/>
          <w:szCs w:val="28"/>
          <w:lang w:val="ru-RU"/>
        </w:rPr>
      </w:pPr>
    </w:p>
    <w:p w:rsidR="00820F47" w:rsidRPr="00C07451" w:rsidRDefault="0004737F">
      <w:pPr>
        <w:pStyle w:val="a5"/>
        <w:jc w:val="left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  <w:t xml:space="preserve">Участники публичных слушаний, </w:t>
      </w:r>
      <w:r w:rsidRPr="00C07451">
        <w:rPr>
          <w:b/>
          <w:sz w:val="28"/>
          <w:szCs w:val="28"/>
          <w:lang w:val="ru-RU"/>
        </w:rPr>
        <w:t>решили</w:t>
      </w:r>
      <w:r w:rsidRPr="00C07451">
        <w:rPr>
          <w:sz w:val="28"/>
          <w:szCs w:val="28"/>
          <w:lang w:val="ru-RU"/>
        </w:rPr>
        <w:t>:</w:t>
      </w:r>
    </w:p>
    <w:p w:rsidR="00820F47" w:rsidRPr="00C07451" w:rsidRDefault="00820F47">
      <w:pPr>
        <w:pStyle w:val="a5"/>
        <w:jc w:val="left"/>
        <w:rPr>
          <w:sz w:val="28"/>
          <w:szCs w:val="28"/>
          <w:lang w:val="ru-RU"/>
        </w:rPr>
      </w:pPr>
    </w:p>
    <w:p w:rsidR="00820F47" w:rsidRPr="00C07451" w:rsidRDefault="0004737F">
      <w:pPr>
        <w:pStyle w:val="a5"/>
        <w:jc w:val="left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</w:r>
      <w:r w:rsidRPr="00C07451">
        <w:rPr>
          <w:b/>
          <w:sz w:val="28"/>
          <w:szCs w:val="28"/>
          <w:lang w:val="ru-RU"/>
        </w:rPr>
        <w:t>Утвердить регламент публичных слушаний:</w:t>
      </w:r>
    </w:p>
    <w:p w:rsidR="00820F47" w:rsidRDefault="0004737F">
      <w:pPr>
        <w:pStyle w:val="a5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lastRenderedPageBreak/>
        <w:t xml:space="preserve"> </w:t>
      </w:r>
    </w:p>
    <w:p w:rsidR="00820F47" w:rsidRDefault="00820F47">
      <w:pPr>
        <w:pStyle w:val="a5"/>
        <w:jc w:val="left"/>
        <w:rPr>
          <w:b/>
          <w:sz w:val="28"/>
          <w:szCs w:val="28"/>
          <w:lang w:val="ru-RU"/>
        </w:rPr>
      </w:pPr>
    </w:p>
    <w:p w:rsidR="00820F47" w:rsidRPr="00C07451" w:rsidRDefault="0004737F">
      <w:pPr>
        <w:pStyle w:val="a5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t>для информации по теме публичных слушаний – до 15 минут;</w:t>
      </w:r>
    </w:p>
    <w:p w:rsidR="00820F47" w:rsidRPr="00C07451" w:rsidRDefault="0004737F">
      <w:pPr>
        <w:pStyle w:val="a5"/>
        <w:jc w:val="left"/>
        <w:rPr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для выступлений участников публичных слушаний - до 5 минут;</w:t>
      </w:r>
    </w:p>
    <w:p w:rsidR="00820F47" w:rsidRPr="00C07451" w:rsidRDefault="0004737F">
      <w:pPr>
        <w:pStyle w:val="a5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публичные слушания провести без перерыва.</w:t>
      </w:r>
    </w:p>
    <w:p w:rsidR="00820F47" w:rsidRPr="00C07451" w:rsidRDefault="0004737F">
      <w:pPr>
        <w:pStyle w:val="a5"/>
        <w:jc w:val="left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  <w:t xml:space="preserve">Голосовали: </w:t>
      </w:r>
    </w:p>
    <w:p w:rsidR="00820F47" w:rsidRPr="00C07451" w:rsidRDefault="0004737F">
      <w:pPr>
        <w:pStyle w:val="a5"/>
        <w:jc w:val="left"/>
        <w:rPr>
          <w:lang w:val="ru-RU"/>
        </w:rPr>
      </w:pPr>
      <w:r w:rsidRPr="00C07451">
        <w:rPr>
          <w:sz w:val="28"/>
          <w:szCs w:val="28"/>
          <w:lang w:val="ru-RU"/>
        </w:rPr>
        <w:t>«за» - 15;</w:t>
      </w:r>
    </w:p>
    <w:p w:rsidR="00820F47" w:rsidRPr="00C07451" w:rsidRDefault="0004737F">
      <w:pPr>
        <w:pStyle w:val="a5"/>
        <w:jc w:val="left"/>
        <w:rPr>
          <w:lang w:val="ru-RU"/>
        </w:rPr>
      </w:pPr>
      <w:r w:rsidRPr="00C07451">
        <w:rPr>
          <w:sz w:val="28"/>
          <w:szCs w:val="28"/>
          <w:lang w:val="ru-RU"/>
        </w:rPr>
        <w:t>«против» - нет;</w:t>
      </w:r>
    </w:p>
    <w:p w:rsidR="00820F47" w:rsidRPr="00C07451" w:rsidRDefault="0004737F">
      <w:pPr>
        <w:pStyle w:val="a5"/>
        <w:rPr>
          <w:lang w:val="ru-RU"/>
        </w:rPr>
      </w:pPr>
      <w:r w:rsidRPr="00C07451">
        <w:rPr>
          <w:sz w:val="28"/>
          <w:szCs w:val="28"/>
          <w:lang w:val="ru-RU"/>
        </w:rPr>
        <w:t>«воздержалось» - нет.</w:t>
      </w:r>
    </w:p>
    <w:p w:rsidR="00820F47" w:rsidRPr="00C07451" w:rsidRDefault="00820F47">
      <w:pPr>
        <w:pStyle w:val="a5"/>
        <w:ind w:firstLine="708"/>
        <w:rPr>
          <w:sz w:val="28"/>
          <w:szCs w:val="28"/>
          <w:lang w:val="ru-RU"/>
        </w:rPr>
      </w:pPr>
    </w:p>
    <w:p w:rsidR="00820F47" w:rsidRPr="00C07451" w:rsidRDefault="0004737F">
      <w:pPr>
        <w:pStyle w:val="a5"/>
        <w:ind w:right="-57"/>
        <w:rPr>
          <w:sz w:val="28"/>
          <w:szCs w:val="28"/>
          <w:lang w:val="ru-RU"/>
        </w:rPr>
      </w:pPr>
      <w:proofErr w:type="gramStart"/>
      <w:r w:rsidRPr="00C07451">
        <w:rPr>
          <w:sz w:val="28"/>
          <w:szCs w:val="28"/>
          <w:lang w:val="ru-RU"/>
        </w:rPr>
        <w:t xml:space="preserve">ВЫСТУПИЛ:  </w:t>
      </w:r>
      <w:r w:rsidR="00C07451">
        <w:rPr>
          <w:sz w:val="28"/>
          <w:szCs w:val="28"/>
          <w:lang w:val="ru-RU"/>
        </w:rPr>
        <w:t>Моргачев</w:t>
      </w:r>
      <w:proofErr w:type="gramEnd"/>
      <w:r w:rsidR="00C07451">
        <w:rPr>
          <w:sz w:val="28"/>
          <w:szCs w:val="28"/>
          <w:lang w:val="ru-RU"/>
        </w:rPr>
        <w:t xml:space="preserve"> Ю.Д.</w:t>
      </w:r>
      <w:r w:rsidRPr="00C07451">
        <w:rPr>
          <w:sz w:val="28"/>
          <w:szCs w:val="28"/>
          <w:lang w:val="ru-RU"/>
        </w:rPr>
        <w:t xml:space="preserve">, председатель  Совета народных депутатов </w:t>
      </w:r>
      <w:r w:rsidR="00C07451" w:rsidRPr="00C07451">
        <w:rPr>
          <w:sz w:val="28"/>
          <w:szCs w:val="28"/>
          <w:lang w:val="ru-RU"/>
        </w:rPr>
        <w:t>Старохворостанского</w:t>
      </w:r>
      <w:r w:rsidRPr="00C07451">
        <w:rPr>
          <w:sz w:val="28"/>
          <w:szCs w:val="28"/>
          <w:lang w:val="ru-RU"/>
        </w:rPr>
        <w:t xml:space="preserve"> сельского поселения Лискинского муниципального района.</w:t>
      </w:r>
    </w:p>
    <w:p w:rsidR="00820F47" w:rsidRPr="00C07451" w:rsidRDefault="0004737F">
      <w:pPr>
        <w:pStyle w:val="a5"/>
        <w:ind w:right="-57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В своем докладе, обращаясь к участникам публичных слушаний, он сказал следующее:</w:t>
      </w:r>
    </w:p>
    <w:p w:rsidR="00820F47" w:rsidRPr="00C07451" w:rsidRDefault="0004737F">
      <w:pPr>
        <w:pStyle w:val="a8"/>
        <w:ind w:left="0" w:right="-57" w:firstLine="0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 «Сегодня проводятся публичные слушания по проекту решения Совета народных депутатов </w:t>
      </w:r>
      <w:r w:rsidR="00C07451" w:rsidRPr="00C07451">
        <w:rPr>
          <w:sz w:val="28"/>
          <w:szCs w:val="28"/>
          <w:lang w:val="ru-RU"/>
        </w:rPr>
        <w:t>Старохворостанского</w:t>
      </w:r>
      <w:r w:rsidRPr="00C07451">
        <w:rPr>
          <w:sz w:val="28"/>
          <w:szCs w:val="28"/>
          <w:lang w:val="ru-RU"/>
        </w:rPr>
        <w:t xml:space="preserve"> сельского поселения Лискинского муниципального района Воронежской </w:t>
      </w:r>
      <w:proofErr w:type="gramStart"/>
      <w:r w:rsidRPr="00C07451">
        <w:rPr>
          <w:sz w:val="28"/>
          <w:szCs w:val="28"/>
          <w:lang w:val="ru-RU"/>
        </w:rPr>
        <w:t>области  «</w:t>
      </w:r>
      <w:proofErr w:type="gramEnd"/>
      <w:r w:rsidRPr="00C07451">
        <w:rPr>
          <w:sz w:val="28"/>
          <w:szCs w:val="28"/>
          <w:lang w:val="ru-RU"/>
        </w:rPr>
        <w:t xml:space="preserve">Об утверждении  Устава </w:t>
      </w:r>
      <w:r w:rsidR="00C07451" w:rsidRPr="00C07451">
        <w:rPr>
          <w:sz w:val="28"/>
          <w:szCs w:val="28"/>
          <w:lang w:val="ru-RU"/>
        </w:rPr>
        <w:t>Старохворостанского</w:t>
      </w:r>
      <w:r w:rsidRPr="00C07451">
        <w:rPr>
          <w:sz w:val="28"/>
          <w:szCs w:val="28"/>
          <w:lang w:val="ru-RU"/>
        </w:rPr>
        <w:t xml:space="preserve"> сельского поселения Лискинского муниципального района Воронежской области».</w:t>
      </w:r>
    </w:p>
    <w:p w:rsidR="00820F47" w:rsidRDefault="0084789E">
      <w:pPr>
        <w:ind w:right="-57" w:firstLine="360"/>
        <w:jc w:val="both"/>
      </w:pPr>
      <w:r>
        <w:rPr>
          <w:sz w:val="28"/>
          <w:szCs w:val="28"/>
        </w:rPr>
        <w:t xml:space="preserve">   17</w:t>
      </w:r>
      <w:bookmarkStart w:id="0" w:name="_GoBack"/>
      <w:bookmarkEnd w:id="0"/>
      <w:r w:rsidR="0004737F">
        <w:rPr>
          <w:sz w:val="28"/>
          <w:szCs w:val="28"/>
        </w:rPr>
        <w:t xml:space="preserve"> ноября 2011 года был принят Устав </w:t>
      </w:r>
      <w:r w:rsidR="00C07451" w:rsidRPr="00C07451">
        <w:rPr>
          <w:sz w:val="28"/>
          <w:szCs w:val="28"/>
        </w:rPr>
        <w:t>Старохворостанского</w:t>
      </w:r>
      <w:r w:rsidR="0004737F" w:rsidRPr="00C07451">
        <w:rPr>
          <w:sz w:val="28"/>
          <w:szCs w:val="28"/>
        </w:rPr>
        <w:t xml:space="preserve"> </w:t>
      </w:r>
      <w:r w:rsidR="0004737F">
        <w:rPr>
          <w:sz w:val="28"/>
          <w:szCs w:val="28"/>
        </w:rPr>
        <w:t xml:space="preserve">сельского поселения Лискинского муниципального района, который в установленном законом порядке прошел государственную регистрацию </w:t>
      </w:r>
      <w:proofErr w:type="gramStart"/>
      <w:r w:rsidR="0004737F">
        <w:rPr>
          <w:sz w:val="28"/>
          <w:szCs w:val="28"/>
        </w:rPr>
        <w:t>в  Управлении</w:t>
      </w:r>
      <w:proofErr w:type="gramEnd"/>
      <w:r w:rsidR="0004737F">
        <w:rPr>
          <w:sz w:val="28"/>
          <w:szCs w:val="28"/>
        </w:rPr>
        <w:t xml:space="preserve"> Министерства Юстиции администрации Воронежской области.</w:t>
      </w:r>
    </w:p>
    <w:p w:rsidR="00820F47" w:rsidRPr="00C07451" w:rsidRDefault="0004737F">
      <w:pPr>
        <w:pStyle w:val="a5"/>
        <w:ind w:right="-57" w:firstLine="360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   Вместе с </w:t>
      </w:r>
      <w:proofErr w:type="gramStart"/>
      <w:r w:rsidRPr="00C07451">
        <w:rPr>
          <w:sz w:val="28"/>
          <w:szCs w:val="28"/>
          <w:lang w:val="ru-RU"/>
        </w:rPr>
        <w:t>тем,  законодательство</w:t>
      </w:r>
      <w:proofErr w:type="gramEnd"/>
      <w:r w:rsidRPr="00C07451">
        <w:rPr>
          <w:sz w:val="28"/>
          <w:szCs w:val="28"/>
          <w:lang w:val="ru-RU"/>
        </w:rPr>
        <w:t xml:space="preserve"> о местном самоуправлении не стоит на месте, а, напротив, постоянно изменяется и дополняется.   </w:t>
      </w:r>
    </w:p>
    <w:p w:rsidR="00820F47" w:rsidRPr="00C07451" w:rsidRDefault="0004737F">
      <w:pPr>
        <w:pStyle w:val="a8"/>
        <w:ind w:left="0" w:right="-57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 w:rsidRPr="00C07451">
        <w:rPr>
          <w:sz w:val="28"/>
          <w:szCs w:val="28"/>
          <w:lang w:val="ru-RU"/>
        </w:rPr>
        <w:t xml:space="preserve"> Вниманию жителей </w:t>
      </w:r>
      <w:r w:rsidR="00C07451" w:rsidRPr="00C07451">
        <w:rPr>
          <w:sz w:val="28"/>
          <w:szCs w:val="28"/>
          <w:lang w:val="ru-RU"/>
        </w:rPr>
        <w:t>Старохворостанского</w:t>
      </w:r>
      <w:r w:rsidRPr="00C07451">
        <w:rPr>
          <w:sz w:val="28"/>
          <w:szCs w:val="28"/>
          <w:lang w:val="ru-RU"/>
        </w:rPr>
        <w:t xml:space="preserve"> сельского поселения для ознакомления был представлен обсуждаемый </w:t>
      </w:r>
      <w:proofErr w:type="gramStart"/>
      <w:r w:rsidRPr="00C07451">
        <w:rPr>
          <w:sz w:val="28"/>
          <w:szCs w:val="28"/>
          <w:lang w:val="ru-RU"/>
        </w:rPr>
        <w:t>сегодня  нами</w:t>
      </w:r>
      <w:proofErr w:type="gramEnd"/>
      <w:r w:rsidRPr="00C07451">
        <w:rPr>
          <w:sz w:val="28"/>
          <w:szCs w:val="28"/>
          <w:lang w:val="ru-RU"/>
        </w:rPr>
        <w:t xml:space="preserve"> проект  решения Совета народных депутатов </w:t>
      </w:r>
      <w:r w:rsidR="00C07451" w:rsidRPr="00C07451">
        <w:rPr>
          <w:sz w:val="28"/>
          <w:szCs w:val="28"/>
          <w:lang w:val="ru-RU"/>
        </w:rPr>
        <w:t>Старохворостанского</w:t>
      </w:r>
      <w:r w:rsidRPr="00C07451">
        <w:rPr>
          <w:sz w:val="28"/>
          <w:szCs w:val="28"/>
          <w:lang w:val="ru-RU"/>
        </w:rPr>
        <w:t xml:space="preserve"> сельского поселения  «Об утверждении   Устава </w:t>
      </w:r>
      <w:r w:rsidR="00C07451" w:rsidRPr="00C07451">
        <w:rPr>
          <w:sz w:val="28"/>
          <w:szCs w:val="28"/>
          <w:lang w:val="ru-RU"/>
        </w:rPr>
        <w:t>Старохворостанского</w:t>
      </w:r>
      <w:r w:rsidRPr="00C07451">
        <w:rPr>
          <w:sz w:val="28"/>
          <w:szCs w:val="28"/>
          <w:lang w:val="ru-RU"/>
        </w:rPr>
        <w:t xml:space="preserve"> сельского поселения Лискинского муниципального района Воронежской области». </w:t>
      </w:r>
    </w:p>
    <w:p w:rsidR="00820F47" w:rsidRDefault="0004737F">
      <w:pPr>
        <w:shd w:val="clear" w:color="auto" w:fill="FFFFFF"/>
        <w:tabs>
          <w:tab w:val="left" w:pos="9214"/>
        </w:tabs>
        <w:autoSpaceDE w:val="0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Инициатором проведения публичных слушаний является Совет народных депутатов </w:t>
      </w:r>
      <w:r w:rsidR="00C07451" w:rsidRPr="00C07451">
        <w:rPr>
          <w:sz w:val="28"/>
          <w:szCs w:val="28"/>
        </w:rPr>
        <w:t>Старохворостанского</w:t>
      </w:r>
      <w:r w:rsidRPr="00C07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поселения. Публичные слушания были назначены решением Совета народных депутатов </w:t>
      </w:r>
      <w:r w:rsidR="00C07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07451" w:rsidRPr="00C07451">
        <w:rPr>
          <w:sz w:val="28"/>
          <w:szCs w:val="28"/>
        </w:rPr>
        <w:t>Старохворостанского</w:t>
      </w:r>
      <w:r w:rsidRPr="00C07451">
        <w:rPr>
          <w:sz w:val="28"/>
          <w:szCs w:val="28"/>
        </w:rPr>
        <w:t xml:space="preserve"> </w:t>
      </w:r>
      <w:r w:rsidR="00C07451">
        <w:rPr>
          <w:sz w:val="28"/>
          <w:szCs w:val="28"/>
        </w:rPr>
        <w:t>сельского поселения от 30.07.2020 № 163</w:t>
      </w:r>
      <w:r>
        <w:rPr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проекте решения Совета народных депутатов </w:t>
      </w:r>
      <w:r w:rsidR="00C07451" w:rsidRPr="00C07451">
        <w:rPr>
          <w:bCs/>
          <w:color w:val="000000"/>
          <w:sz w:val="28"/>
          <w:szCs w:val="28"/>
        </w:rPr>
        <w:t>Старохворостанского</w:t>
      </w:r>
      <w:r w:rsidRPr="00C0745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сельского поселения Лискинского муниципального района Воронежской </w:t>
      </w:r>
      <w:proofErr w:type="gramStart"/>
      <w:r>
        <w:rPr>
          <w:bCs/>
          <w:color w:val="000000"/>
          <w:sz w:val="28"/>
          <w:szCs w:val="28"/>
        </w:rPr>
        <w:t>области  «</w:t>
      </w:r>
      <w:proofErr w:type="gramEnd"/>
      <w:r>
        <w:rPr>
          <w:bCs/>
          <w:color w:val="000000"/>
          <w:sz w:val="28"/>
          <w:szCs w:val="28"/>
        </w:rPr>
        <w:t xml:space="preserve">Об утверждении Устава </w:t>
      </w:r>
      <w:r w:rsidR="00C07451" w:rsidRPr="00C07451">
        <w:rPr>
          <w:bCs/>
          <w:color w:val="000000"/>
          <w:sz w:val="28"/>
          <w:szCs w:val="28"/>
        </w:rPr>
        <w:t>Старохворостанского</w:t>
      </w:r>
      <w:r w:rsidRPr="00C0745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сельского поселения  Лискинского муниципального  района Воронежской области»».</w:t>
      </w:r>
    </w:p>
    <w:p w:rsidR="00C07451" w:rsidRDefault="0004737F" w:rsidP="00C074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проекта решения Совета народных депутатов </w:t>
      </w:r>
      <w:r w:rsidR="00C07451" w:rsidRPr="00C07451">
        <w:rPr>
          <w:sz w:val="28"/>
          <w:szCs w:val="28"/>
        </w:rPr>
        <w:t>Старохворостанского</w:t>
      </w:r>
      <w:r w:rsidRPr="00C07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>поселения  «</w:t>
      </w:r>
      <w:proofErr w:type="gramEnd"/>
      <w:r>
        <w:rPr>
          <w:sz w:val="28"/>
          <w:szCs w:val="28"/>
        </w:rPr>
        <w:t xml:space="preserve">Об утверждении Устава </w:t>
      </w:r>
      <w:r w:rsidR="00C07451" w:rsidRPr="00C07451">
        <w:rPr>
          <w:sz w:val="28"/>
          <w:szCs w:val="28"/>
        </w:rPr>
        <w:t>Старохворостанского</w:t>
      </w:r>
      <w:r w:rsidRPr="00C07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Лискинского муниципального  района Воронежской области»  были  размещены для ознакомления на официальном сайте администрации </w:t>
      </w:r>
      <w:r w:rsidR="00C07451" w:rsidRPr="00C07451">
        <w:rPr>
          <w:sz w:val="28"/>
          <w:szCs w:val="28"/>
        </w:rPr>
        <w:t xml:space="preserve">Старохворостанского </w:t>
      </w:r>
      <w:r>
        <w:rPr>
          <w:sz w:val="28"/>
          <w:szCs w:val="28"/>
        </w:rPr>
        <w:t>сельского поселения (</w:t>
      </w:r>
      <w:r w:rsidR="00C07451" w:rsidRPr="00C07451">
        <w:rPr>
          <w:sz w:val="28"/>
          <w:szCs w:val="28"/>
          <w:lang w:val="en-US"/>
        </w:rPr>
        <w:t>http</w:t>
      </w:r>
      <w:r w:rsidR="00C07451" w:rsidRPr="00C07451">
        <w:rPr>
          <w:sz w:val="28"/>
          <w:szCs w:val="28"/>
        </w:rPr>
        <w:t>://</w:t>
      </w:r>
      <w:proofErr w:type="spellStart"/>
      <w:r w:rsidR="00C07451" w:rsidRPr="00C07451">
        <w:rPr>
          <w:sz w:val="28"/>
          <w:szCs w:val="28"/>
          <w:lang w:val="en-US"/>
        </w:rPr>
        <w:t>starohvorost</w:t>
      </w:r>
      <w:proofErr w:type="spellEnd"/>
      <w:r w:rsidR="00C07451" w:rsidRPr="00C07451">
        <w:rPr>
          <w:sz w:val="28"/>
          <w:szCs w:val="28"/>
        </w:rPr>
        <w:t>.</w:t>
      </w:r>
      <w:proofErr w:type="spellStart"/>
      <w:r w:rsidR="00C07451" w:rsidRPr="00C07451">
        <w:rPr>
          <w:sz w:val="28"/>
          <w:szCs w:val="28"/>
          <w:lang w:val="en-US"/>
        </w:rPr>
        <w:t>ru</w:t>
      </w:r>
      <w:proofErr w:type="spellEnd"/>
      <w:r w:rsidR="00C07451" w:rsidRPr="00C07451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и </w:t>
      </w:r>
      <w:r w:rsidR="00C07451">
        <w:rPr>
          <w:sz w:val="28"/>
          <w:szCs w:val="28"/>
        </w:rPr>
        <w:t xml:space="preserve">опубликованы </w:t>
      </w:r>
      <w:r w:rsidR="00C07451" w:rsidRPr="00C07451">
        <w:rPr>
          <w:sz w:val="28"/>
          <w:szCs w:val="28"/>
        </w:rPr>
        <w:t xml:space="preserve"> </w:t>
      </w:r>
      <w:r w:rsidR="00C07451">
        <w:rPr>
          <w:sz w:val="28"/>
          <w:szCs w:val="28"/>
        </w:rPr>
        <w:t xml:space="preserve">в газете «Старохворостанский  </w:t>
      </w:r>
      <w:r w:rsidR="00C07451" w:rsidRPr="00C07451">
        <w:rPr>
          <w:sz w:val="28"/>
          <w:szCs w:val="28"/>
        </w:rPr>
        <w:t>муниципальный вестник»</w:t>
      </w:r>
      <w:r w:rsidR="00C07451">
        <w:rPr>
          <w:sz w:val="28"/>
          <w:szCs w:val="28"/>
        </w:rPr>
        <w:t>.</w:t>
      </w:r>
    </w:p>
    <w:p w:rsidR="00820F47" w:rsidRPr="00C07451" w:rsidRDefault="0004737F" w:rsidP="00C074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рабочую группу по подготовке и проведению публичных слушаний письменных </w:t>
      </w:r>
      <w:proofErr w:type="gramStart"/>
      <w:r>
        <w:rPr>
          <w:sz w:val="28"/>
          <w:szCs w:val="28"/>
        </w:rPr>
        <w:t>обращений  от</w:t>
      </w:r>
      <w:proofErr w:type="gramEnd"/>
      <w:r>
        <w:rPr>
          <w:sz w:val="28"/>
          <w:szCs w:val="28"/>
        </w:rPr>
        <w:t xml:space="preserve"> жителей </w:t>
      </w:r>
      <w:r w:rsidR="00C07451">
        <w:rPr>
          <w:sz w:val="28"/>
          <w:szCs w:val="28"/>
        </w:rPr>
        <w:t xml:space="preserve">Старохворостанского 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lastRenderedPageBreak/>
        <w:t xml:space="preserve">по проекту решения Совета народных депутатов </w:t>
      </w:r>
      <w:r w:rsidR="00C07451" w:rsidRPr="00C07451">
        <w:rPr>
          <w:sz w:val="28"/>
          <w:szCs w:val="28"/>
        </w:rPr>
        <w:t>Старохворостанского</w:t>
      </w:r>
      <w:r>
        <w:rPr>
          <w:sz w:val="28"/>
          <w:szCs w:val="28"/>
        </w:rPr>
        <w:t xml:space="preserve"> сельского поселения «Об утверждении Устава </w:t>
      </w:r>
      <w:r w:rsidR="00C07451" w:rsidRPr="00C07451">
        <w:rPr>
          <w:sz w:val="28"/>
          <w:szCs w:val="28"/>
        </w:rPr>
        <w:t>Старохворостанского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области»   не поступало.</w:t>
      </w:r>
    </w:p>
    <w:p w:rsidR="00820F47" w:rsidRPr="00C07451" w:rsidRDefault="00820F47">
      <w:pPr>
        <w:pStyle w:val="a8"/>
        <w:ind w:left="0" w:right="-57"/>
        <w:rPr>
          <w:sz w:val="28"/>
          <w:szCs w:val="28"/>
          <w:lang w:val="ru-RU"/>
        </w:rPr>
      </w:pPr>
    </w:p>
    <w:p w:rsidR="00820F47" w:rsidRPr="00C07451" w:rsidRDefault="0004737F">
      <w:pPr>
        <w:pStyle w:val="a8"/>
        <w:ind w:left="0" w:right="-57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</w:t>
      </w:r>
      <w:r w:rsidRPr="00C07451">
        <w:rPr>
          <w:sz w:val="28"/>
          <w:szCs w:val="28"/>
          <w:lang w:val="ru-RU"/>
        </w:rPr>
        <w:t xml:space="preserve">Хочу поблагодарить всех участников публичных слушаний и прошу Вашего одобрения проекта решения «Об </w:t>
      </w:r>
      <w:proofErr w:type="gramStart"/>
      <w:r w:rsidRPr="00C07451">
        <w:rPr>
          <w:sz w:val="28"/>
          <w:szCs w:val="28"/>
          <w:lang w:val="ru-RU"/>
        </w:rPr>
        <w:t>утверждении  Устава</w:t>
      </w:r>
      <w:proofErr w:type="gramEnd"/>
      <w:r w:rsidRPr="00C07451">
        <w:rPr>
          <w:sz w:val="28"/>
          <w:szCs w:val="28"/>
          <w:lang w:val="ru-RU"/>
        </w:rPr>
        <w:t xml:space="preserve"> </w:t>
      </w:r>
      <w:r w:rsidR="00C07451" w:rsidRPr="00C07451">
        <w:rPr>
          <w:sz w:val="28"/>
          <w:szCs w:val="28"/>
          <w:lang w:val="ru-RU"/>
        </w:rPr>
        <w:t xml:space="preserve">Старохворостанского </w:t>
      </w:r>
      <w:r w:rsidRPr="00C07451">
        <w:rPr>
          <w:sz w:val="28"/>
          <w:szCs w:val="28"/>
          <w:lang w:val="ru-RU"/>
        </w:rPr>
        <w:t>сельского поселения Лискинского муниципального района Воронежской области».</w:t>
      </w:r>
    </w:p>
    <w:p w:rsidR="00820F47" w:rsidRPr="00C07451" w:rsidRDefault="0004737F">
      <w:pPr>
        <w:pStyle w:val="22"/>
        <w:ind w:left="0" w:hanging="360"/>
        <w:rPr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C07451">
        <w:rPr>
          <w:sz w:val="28"/>
          <w:szCs w:val="28"/>
          <w:lang w:val="ru-RU"/>
        </w:rPr>
        <w:t xml:space="preserve">Ведущий публичных слушаний </w:t>
      </w:r>
      <w:r w:rsidR="00C07451">
        <w:rPr>
          <w:sz w:val="28"/>
          <w:szCs w:val="28"/>
          <w:lang w:val="ru-RU"/>
        </w:rPr>
        <w:t>Моргачев Ю.Д</w:t>
      </w:r>
      <w:r>
        <w:rPr>
          <w:sz w:val="28"/>
          <w:szCs w:val="28"/>
          <w:lang w:val="ru-RU"/>
        </w:rPr>
        <w:t>.</w:t>
      </w:r>
      <w:r w:rsidRPr="00C07451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предложил  перейти</w:t>
      </w:r>
      <w:proofErr w:type="gramEnd"/>
      <w:r>
        <w:rPr>
          <w:sz w:val="28"/>
          <w:szCs w:val="28"/>
          <w:lang w:val="ru-RU"/>
        </w:rPr>
        <w:t xml:space="preserve">  </w:t>
      </w:r>
      <w:r w:rsidRPr="00C07451">
        <w:rPr>
          <w:sz w:val="28"/>
          <w:szCs w:val="28"/>
          <w:lang w:val="ru-RU"/>
        </w:rPr>
        <w:t xml:space="preserve">к  обсуждению проекта решения Совета народных депутатов </w:t>
      </w:r>
      <w:r w:rsidR="00C07451" w:rsidRPr="00C07451">
        <w:rPr>
          <w:sz w:val="28"/>
          <w:szCs w:val="28"/>
          <w:lang w:val="ru-RU"/>
        </w:rPr>
        <w:t>Старохворостанского</w:t>
      </w:r>
      <w:r w:rsidRPr="00C07451">
        <w:rPr>
          <w:sz w:val="28"/>
          <w:szCs w:val="28"/>
          <w:lang w:val="ru-RU"/>
        </w:rPr>
        <w:t xml:space="preserve"> сельского поселения «О</w:t>
      </w:r>
      <w:r>
        <w:rPr>
          <w:sz w:val="28"/>
          <w:szCs w:val="28"/>
          <w:lang w:val="ru-RU"/>
        </w:rPr>
        <w:t>б</w:t>
      </w:r>
      <w:r w:rsidRPr="00C0745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утверждении</w:t>
      </w:r>
      <w:r w:rsidRPr="00C07451">
        <w:rPr>
          <w:sz w:val="28"/>
          <w:szCs w:val="28"/>
          <w:lang w:val="ru-RU"/>
        </w:rPr>
        <w:t xml:space="preserve"> Устав</w:t>
      </w:r>
      <w:r>
        <w:rPr>
          <w:sz w:val="28"/>
          <w:szCs w:val="28"/>
          <w:lang w:val="ru-RU"/>
        </w:rPr>
        <w:t>а</w:t>
      </w:r>
      <w:r w:rsidRPr="00C07451">
        <w:rPr>
          <w:sz w:val="28"/>
          <w:szCs w:val="28"/>
          <w:lang w:val="ru-RU"/>
        </w:rPr>
        <w:t xml:space="preserve"> </w:t>
      </w:r>
      <w:r w:rsidR="00C07451" w:rsidRPr="00C07451">
        <w:rPr>
          <w:sz w:val="28"/>
          <w:szCs w:val="28"/>
          <w:lang w:val="ru-RU"/>
        </w:rPr>
        <w:t xml:space="preserve">Старохворостанского </w:t>
      </w:r>
      <w:r w:rsidRPr="00C07451">
        <w:rPr>
          <w:sz w:val="28"/>
          <w:szCs w:val="28"/>
          <w:lang w:val="ru-RU"/>
        </w:rPr>
        <w:t>сельского поселения Лискинского муниципального района Воронежской области».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   Слово для выступления предоставляется участникам публичных слушаний.</w:t>
      </w:r>
    </w:p>
    <w:p w:rsidR="00820F47" w:rsidRPr="00C07451" w:rsidRDefault="00820F47">
      <w:pPr>
        <w:pStyle w:val="a8"/>
        <w:ind w:left="0" w:right="-57"/>
        <w:rPr>
          <w:sz w:val="28"/>
          <w:szCs w:val="28"/>
          <w:lang w:val="ru-RU"/>
        </w:rPr>
      </w:pPr>
    </w:p>
    <w:p w:rsidR="00820F47" w:rsidRDefault="0004737F">
      <w:pPr>
        <w:ind w:right="-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Выступили: </w:t>
      </w:r>
    </w:p>
    <w:p w:rsidR="00820F47" w:rsidRDefault="00C07451">
      <w:pPr>
        <w:jc w:val="both"/>
      </w:pPr>
      <w:r>
        <w:rPr>
          <w:b/>
          <w:sz w:val="28"/>
          <w:szCs w:val="28"/>
        </w:rPr>
        <w:t>Демьянова Н.Б</w:t>
      </w:r>
      <w:r w:rsidR="0004737F">
        <w:rPr>
          <w:b/>
          <w:sz w:val="28"/>
          <w:szCs w:val="28"/>
        </w:rPr>
        <w:t xml:space="preserve">., житель села </w:t>
      </w:r>
      <w:r>
        <w:rPr>
          <w:b/>
          <w:sz w:val="28"/>
          <w:szCs w:val="28"/>
        </w:rPr>
        <w:t xml:space="preserve">Старая </w:t>
      </w:r>
      <w:proofErr w:type="gramStart"/>
      <w:r>
        <w:rPr>
          <w:b/>
          <w:sz w:val="28"/>
          <w:szCs w:val="28"/>
        </w:rPr>
        <w:t>Хворостань</w:t>
      </w:r>
      <w:r w:rsidR="0004737F">
        <w:rPr>
          <w:b/>
          <w:sz w:val="28"/>
          <w:szCs w:val="28"/>
        </w:rPr>
        <w:t>,</w:t>
      </w:r>
      <w:r w:rsidR="0004737F">
        <w:rPr>
          <w:sz w:val="28"/>
          <w:szCs w:val="28"/>
        </w:rPr>
        <w:t xml:space="preserve">  которая</w:t>
      </w:r>
      <w:proofErr w:type="gramEnd"/>
      <w:r w:rsidR="0004737F">
        <w:rPr>
          <w:sz w:val="28"/>
          <w:szCs w:val="28"/>
        </w:rPr>
        <w:t xml:space="preserve"> сказала, что рассматриваемый на публичных слушаниях проект  Устава  соответствует действующему законодательству. Я считаю, что предложенный проект Устава должен </w:t>
      </w:r>
      <w:proofErr w:type="gramStart"/>
      <w:r w:rsidR="0004737F">
        <w:rPr>
          <w:sz w:val="28"/>
          <w:szCs w:val="28"/>
        </w:rPr>
        <w:t>быть  в</w:t>
      </w:r>
      <w:proofErr w:type="gramEnd"/>
      <w:r w:rsidR="0004737F">
        <w:rPr>
          <w:sz w:val="28"/>
          <w:szCs w:val="28"/>
        </w:rPr>
        <w:t xml:space="preserve"> обязательном порядке принят Советом народных депутатов. Введение новых изменений повышает уровень ответственности местной власти и статус местного самоуправления, расширяя сферу, за которую предстоит отвечать местным органам власти.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C07451">
      <w:pPr>
        <w:jc w:val="both"/>
      </w:pPr>
      <w:proofErr w:type="spellStart"/>
      <w:r>
        <w:rPr>
          <w:b/>
          <w:sz w:val="28"/>
          <w:szCs w:val="28"/>
        </w:rPr>
        <w:t>Кубышкин</w:t>
      </w:r>
      <w:proofErr w:type="spellEnd"/>
      <w:r>
        <w:rPr>
          <w:b/>
          <w:sz w:val="28"/>
          <w:szCs w:val="28"/>
        </w:rPr>
        <w:t xml:space="preserve"> С.И</w:t>
      </w:r>
      <w:r w:rsidR="0004737F">
        <w:rPr>
          <w:b/>
          <w:sz w:val="28"/>
          <w:szCs w:val="28"/>
        </w:rPr>
        <w:t xml:space="preserve">., житель села </w:t>
      </w:r>
      <w:r>
        <w:rPr>
          <w:b/>
          <w:sz w:val="28"/>
          <w:szCs w:val="28"/>
        </w:rPr>
        <w:t>Старая Хворостань</w:t>
      </w:r>
      <w:r w:rsidR="0004737F">
        <w:rPr>
          <w:sz w:val="28"/>
          <w:szCs w:val="28"/>
        </w:rPr>
        <w:t xml:space="preserve">, который поддержал </w:t>
      </w:r>
      <w:proofErr w:type="gramStart"/>
      <w:r w:rsidR="0004737F">
        <w:rPr>
          <w:sz w:val="28"/>
          <w:szCs w:val="28"/>
        </w:rPr>
        <w:t xml:space="preserve">выступление  </w:t>
      </w:r>
      <w:r>
        <w:rPr>
          <w:sz w:val="28"/>
          <w:szCs w:val="28"/>
        </w:rPr>
        <w:t>Демьяновой</w:t>
      </w:r>
      <w:proofErr w:type="gramEnd"/>
      <w:r>
        <w:rPr>
          <w:sz w:val="28"/>
          <w:szCs w:val="28"/>
        </w:rPr>
        <w:t xml:space="preserve"> Н.Б.</w:t>
      </w:r>
      <w:r w:rsidR="0004737F">
        <w:rPr>
          <w:sz w:val="28"/>
          <w:szCs w:val="28"/>
        </w:rPr>
        <w:t xml:space="preserve">  и предложил участникам публичных слушаний одобрить проект Устава </w:t>
      </w:r>
      <w:r w:rsidRPr="00C07451">
        <w:rPr>
          <w:sz w:val="28"/>
          <w:szCs w:val="28"/>
        </w:rPr>
        <w:t xml:space="preserve">Старохворостанского </w:t>
      </w:r>
      <w:r w:rsidR="0004737F">
        <w:rPr>
          <w:sz w:val="28"/>
          <w:szCs w:val="28"/>
        </w:rPr>
        <w:t xml:space="preserve">сельского поселения Лискинского муниципального района и рекомендовать Совету народных депутатов </w:t>
      </w:r>
      <w:proofErr w:type="gramStart"/>
      <w:r w:rsidRPr="00C07451">
        <w:rPr>
          <w:sz w:val="28"/>
          <w:szCs w:val="28"/>
        </w:rPr>
        <w:t>Старохворостанского</w:t>
      </w:r>
      <w:r w:rsidR="0004737F">
        <w:rPr>
          <w:sz w:val="28"/>
          <w:szCs w:val="28"/>
        </w:rPr>
        <w:t xml:space="preserve">  сельского</w:t>
      </w:r>
      <w:proofErr w:type="gramEnd"/>
      <w:r w:rsidR="0004737F">
        <w:rPr>
          <w:sz w:val="28"/>
          <w:szCs w:val="28"/>
        </w:rPr>
        <w:t xml:space="preserve"> поселения Лискинского муниципального района принять проект Устава </w:t>
      </w:r>
      <w:r w:rsidRPr="00C07451">
        <w:rPr>
          <w:sz w:val="28"/>
          <w:szCs w:val="28"/>
        </w:rPr>
        <w:t>Старохворостанского</w:t>
      </w:r>
      <w:r w:rsidR="0004737F">
        <w:rPr>
          <w:sz w:val="28"/>
          <w:szCs w:val="28"/>
        </w:rPr>
        <w:t xml:space="preserve"> сельского поселения Лискинского муниципального района в новой редакции согласно данного проекта.</w:t>
      </w:r>
    </w:p>
    <w:p w:rsidR="00820F47" w:rsidRDefault="00820F47">
      <w:pPr>
        <w:ind w:right="-57"/>
        <w:jc w:val="both"/>
        <w:rPr>
          <w:b/>
          <w:sz w:val="28"/>
          <w:szCs w:val="28"/>
        </w:rPr>
      </w:pPr>
    </w:p>
    <w:p w:rsidR="00820F47" w:rsidRDefault="0004737F">
      <w:pPr>
        <w:jc w:val="both"/>
      </w:pPr>
      <w:r>
        <w:rPr>
          <w:sz w:val="28"/>
          <w:szCs w:val="28"/>
        </w:rPr>
        <w:t xml:space="preserve">        Ведущий публичный слушаний </w:t>
      </w:r>
      <w:r w:rsidR="00C07451">
        <w:rPr>
          <w:sz w:val="28"/>
          <w:szCs w:val="28"/>
        </w:rPr>
        <w:t>Моргачев Ю.Д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поставил  на</w:t>
      </w:r>
      <w:proofErr w:type="gramEnd"/>
      <w:r>
        <w:rPr>
          <w:sz w:val="28"/>
          <w:szCs w:val="28"/>
        </w:rPr>
        <w:t xml:space="preserve"> голосование предложение участников выступлений на  публичных слушаниях.</w:t>
      </w: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Голосовали:  «</w:t>
      </w:r>
      <w:proofErr w:type="gramEnd"/>
      <w:r>
        <w:rPr>
          <w:sz w:val="28"/>
          <w:szCs w:val="28"/>
        </w:rPr>
        <w:t>за» - 15;  «против» - нет;  «воздержалось» - нет.</w:t>
      </w:r>
    </w:p>
    <w:p w:rsidR="00820F47" w:rsidRDefault="0004737F">
      <w:pPr>
        <w:jc w:val="both"/>
      </w:pPr>
      <w:r>
        <w:rPr>
          <w:sz w:val="28"/>
          <w:szCs w:val="28"/>
        </w:rPr>
        <w:t xml:space="preserve">         </w:t>
      </w:r>
      <w:r w:rsidR="00C07451">
        <w:rPr>
          <w:sz w:val="28"/>
          <w:szCs w:val="28"/>
        </w:rPr>
        <w:t>Моргачев Ю.Д</w:t>
      </w:r>
      <w:r>
        <w:rPr>
          <w:sz w:val="28"/>
          <w:szCs w:val="28"/>
        </w:rPr>
        <w:t xml:space="preserve">. -  По итогам проведения публичных слушаний необходимо принять решение. Рабочая группа по подготовке и проведению публичных слушаний по вопросу  принятия проекта  Устава </w:t>
      </w:r>
      <w:r w:rsidR="00C07451" w:rsidRPr="00C07451">
        <w:rPr>
          <w:sz w:val="28"/>
          <w:szCs w:val="28"/>
        </w:rPr>
        <w:t xml:space="preserve">Старохворостанского </w:t>
      </w:r>
      <w:r>
        <w:rPr>
          <w:sz w:val="28"/>
          <w:szCs w:val="28"/>
        </w:rPr>
        <w:t xml:space="preserve">сельского поселения в новой редакции  информирует, что при проведении публичных слушаний  участники публичных слушаний внесли предложение Совету народных депутатов </w:t>
      </w:r>
      <w:r w:rsidR="00C07451" w:rsidRPr="00C07451">
        <w:rPr>
          <w:sz w:val="28"/>
          <w:szCs w:val="28"/>
        </w:rPr>
        <w:t>Старохворостанского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принять проект  Устава </w:t>
      </w:r>
      <w:r w:rsidR="00C07451" w:rsidRPr="00C07451">
        <w:rPr>
          <w:sz w:val="28"/>
          <w:szCs w:val="28"/>
        </w:rPr>
        <w:t>Старохворостанского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в новой редакции. Данное решение доводится до сведения граждан </w:t>
      </w:r>
      <w:r w:rsidRPr="0004737F">
        <w:rPr>
          <w:sz w:val="28"/>
          <w:szCs w:val="28"/>
        </w:rPr>
        <w:t xml:space="preserve">Старохворостанского </w:t>
      </w:r>
      <w:r>
        <w:rPr>
          <w:sz w:val="28"/>
          <w:szCs w:val="28"/>
        </w:rPr>
        <w:t xml:space="preserve">сельского поселения. </w:t>
      </w:r>
    </w:p>
    <w:p w:rsidR="00820F47" w:rsidRDefault="00820F47">
      <w:pPr>
        <w:ind w:firstLine="708"/>
        <w:jc w:val="both"/>
        <w:rPr>
          <w:sz w:val="28"/>
          <w:szCs w:val="28"/>
        </w:rPr>
      </w:pPr>
    </w:p>
    <w:p w:rsidR="00820F47" w:rsidRDefault="00047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Данное решение вынесено на голосование.</w:t>
      </w:r>
    </w:p>
    <w:p w:rsidR="00820F47" w:rsidRDefault="00820F47">
      <w:pPr>
        <w:ind w:firstLine="708"/>
        <w:jc w:val="both"/>
        <w:rPr>
          <w:sz w:val="28"/>
          <w:szCs w:val="28"/>
        </w:rPr>
      </w:pP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Голосовали:  «</w:t>
      </w:r>
      <w:proofErr w:type="gramEnd"/>
      <w:r>
        <w:rPr>
          <w:sz w:val="28"/>
          <w:szCs w:val="28"/>
        </w:rPr>
        <w:t xml:space="preserve">за» - 15 ; </w:t>
      </w: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«</w:t>
      </w:r>
      <w:proofErr w:type="gramStart"/>
      <w:r>
        <w:rPr>
          <w:sz w:val="28"/>
          <w:szCs w:val="28"/>
        </w:rPr>
        <w:t xml:space="preserve">против»   </w:t>
      </w:r>
      <w:proofErr w:type="gramEnd"/>
      <w:r>
        <w:rPr>
          <w:sz w:val="28"/>
          <w:szCs w:val="28"/>
        </w:rPr>
        <w:t xml:space="preserve">-   нет;  </w:t>
      </w: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«</w:t>
      </w:r>
      <w:proofErr w:type="gramStart"/>
      <w:r>
        <w:rPr>
          <w:sz w:val="28"/>
          <w:szCs w:val="28"/>
        </w:rPr>
        <w:t>воздержалось»  -</w:t>
      </w:r>
      <w:proofErr w:type="gramEnd"/>
      <w:r>
        <w:rPr>
          <w:sz w:val="28"/>
          <w:szCs w:val="28"/>
        </w:rPr>
        <w:t xml:space="preserve">  нет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jc w:val="both"/>
      </w:pPr>
      <w:r>
        <w:rPr>
          <w:sz w:val="28"/>
          <w:szCs w:val="28"/>
        </w:rPr>
        <w:t xml:space="preserve">        Принято единогласно.</w:t>
      </w: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>Спасибо за участие в проведении публичных слушаний.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                                                       Ю.Д. Моргачев</w:t>
      </w: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(ведущий публичных слушаний)                                                                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jc w:val="both"/>
      </w:pPr>
      <w:r>
        <w:rPr>
          <w:sz w:val="28"/>
          <w:szCs w:val="28"/>
        </w:rPr>
        <w:t xml:space="preserve">Секретарь публичных слушаний                                                    </w:t>
      </w:r>
      <w:proofErr w:type="spellStart"/>
      <w:r>
        <w:rPr>
          <w:sz w:val="28"/>
          <w:szCs w:val="28"/>
        </w:rPr>
        <w:t>В.И.Терехова</w:t>
      </w:r>
      <w:proofErr w:type="spellEnd"/>
    </w:p>
    <w:p w:rsidR="00820F47" w:rsidRDefault="00820F47">
      <w:pPr>
        <w:jc w:val="both"/>
        <w:rPr>
          <w:b/>
          <w:sz w:val="28"/>
          <w:szCs w:val="28"/>
        </w:rPr>
      </w:pPr>
    </w:p>
    <w:p w:rsidR="00820F47" w:rsidRDefault="00820F47">
      <w:pPr>
        <w:jc w:val="both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047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20F47" w:rsidRDefault="0004737F">
      <w:pPr>
        <w:jc w:val="center"/>
      </w:pPr>
      <w:r>
        <w:rPr>
          <w:b/>
          <w:sz w:val="28"/>
          <w:szCs w:val="28"/>
        </w:rPr>
        <w:t xml:space="preserve">по </w:t>
      </w:r>
      <w:proofErr w:type="gramStart"/>
      <w:r>
        <w:rPr>
          <w:b/>
          <w:sz w:val="28"/>
          <w:szCs w:val="28"/>
        </w:rPr>
        <w:t>результатам  публичных</w:t>
      </w:r>
      <w:proofErr w:type="gramEnd"/>
      <w:r>
        <w:rPr>
          <w:b/>
          <w:sz w:val="28"/>
          <w:szCs w:val="28"/>
        </w:rPr>
        <w:t xml:space="preserve"> слушаний </w:t>
      </w:r>
    </w:p>
    <w:p w:rsidR="00820F47" w:rsidRDefault="0004737F">
      <w:pPr>
        <w:jc w:val="center"/>
      </w:pPr>
      <w:r>
        <w:rPr>
          <w:b/>
          <w:sz w:val="28"/>
          <w:szCs w:val="28"/>
        </w:rPr>
        <w:t xml:space="preserve">по обсуждению проекта решения Совета народных </w:t>
      </w:r>
      <w:proofErr w:type="gramStart"/>
      <w:r>
        <w:rPr>
          <w:b/>
          <w:sz w:val="28"/>
          <w:szCs w:val="28"/>
        </w:rPr>
        <w:t xml:space="preserve">депутатов  </w:t>
      </w:r>
      <w:r w:rsidRPr="0004737F">
        <w:rPr>
          <w:b/>
          <w:sz w:val="28"/>
          <w:szCs w:val="28"/>
        </w:rPr>
        <w:t>Старохворостанского</w:t>
      </w:r>
      <w:proofErr w:type="gramEnd"/>
      <w:r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Устава </w:t>
      </w:r>
      <w:r w:rsidRPr="0004737F">
        <w:rPr>
          <w:b/>
          <w:sz w:val="28"/>
          <w:szCs w:val="28"/>
        </w:rPr>
        <w:t xml:space="preserve">Старохворостанского </w:t>
      </w:r>
      <w:r>
        <w:rPr>
          <w:b/>
          <w:sz w:val="28"/>
          <w:szCs w:val="28"/>
        </w:rPr>
        <w:t>сельского поселения Лискинского муниципального района Воронежской области»</w:t>
      </w:r>
    </w:p>
    <w:p w:rsidR="00820F47" w:rsidRDefault="00820F47">
      <w:pPr>
        <w:rPr>
          <w:b/>
          <w:sz w:val="28"/>
          <w:szCs w:val="28"/>
        </w:rPr>
      </w:pPr>
    </w:p>
    <w:p w:rsidR="00820F47" w:rsidRDefault="000473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«28» </w:t>
      </w:r>
      <w:proofErr w:type="gramStart"/>
      <w:r>
        <w:rPr>
          <w:b/>
          <w:sz w:val="28"/>
          <w:szCs w:val="28"/>
        </w:rPr>
        <w:t>августа  2020</w:t>
      </w:r>
      <w:proofErr w:type="gramEnd"/>
      <w:r>
        <w:rPr>
          <w:b/>
          <w:sz w:val="28"/>
          <w:szCs w:val="28"/>
        </w:rPr>
        <w:t xml:space="preserve"> г.</w:t>
      </w: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047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820F47" w:rsidRDefault="00820F47">
      <w:pPr>
        <w:ind w:right="5121"/>
        <w:rPr>
          <w:b/>
          <w:i/>
          <w:sz w:val="28"/>
          <w:szCs w:val="28"/>
        </w:rPr>
      </w:pPr>
    </w:p>
    <w:p w:rsidR="00820F47" w:rsidRDefault="0004737F">
      <w:pPr>
        <w:jc w:val="both"/>
      </w:pPr>
      <w:r>
        <w:rPr>
          <w:sz w:val="28"/>
          <w:szCs w:val="28"/>
        </w:rPr>
        <w:t xml:space="preserve">       Обсудив проект решения Совета народных </w:t>
      </w:r>
      <w:proofErr w:type="gramStart"/>
      <w:r>
        <w:rPr>
          <w:sz w:val="28"/>
          <w:szCs w:val="28"/>
        </w:rPr>
        <w:t xml:space="preserve">депутатов  </w:t>
      </w:r>
      <w:r w:rsidRPr="0004737F">
        <w:rPr>
          <w:sz w:val="28"/>
          <w:szCs w:val="28"/>
        </w:rPr>
        <w:t>Старохворостанского</w:t>
      </w:r>
      <w:proofErr w:type="gram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 «Об утверждении Устава </w:t>
      </w:r>
      <w:r w:rsidRPr="0004737F">
        <w:rPr>
          <w:sz w:val="28"/>
          <w:szCs w:val="28"/>
        </w:rPr>
        <w:t>Старохворостанского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области», участники публичных слушаний 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820F47" w:rsidRDefault="00820F47">
      <w:pPr>
        <w:jc w:val="both"/>
        <w:rPr>
          <w:b/>
          <w:sz w:val="28"/>
          <w:szCs w:val="28"/>
        </w:rPr>
      </w:pPr>
    </w:p>
    <w:p w:rsidR="00820F47" w:rsidRDefault="0004737F">
      <w:pPr>
        <w:tabs>
          <w:tab w:val="left" w:pos="2130"/>
        </w:tabs>
        <w:jc w:val="both"/>
        <w:rPr>
          <w:color w:val="FF0000"/>
          <w:sz w:val="28"/>
          <w:szCs w:val="28"/>
        </w:rPr>
      </w:pPr>
      <w:r>
        <w:rPr>
          <w:color w:val="020202"/>
          <w:sz w:val="28"/>
          <w:szCs w:val="28"/>
        </w:rPr>
        <w:t xml:space="preserve">       1. Одобрить проект решения Совета народных депутатов </w:t>
      </w:r>
      <w:r w:rsidRPr="0004737F">
        <w:rPr>
          <w:color w:val="020202"/>
          <w:sz w:val="28"/>
          <w:szCs w:val="28"/>
        </w:rPr>
        <w:t xml:space="preserve">Старохворостанского </w:t>
      </w:r>
      <w:r>
        <w:rPr>
          <w:color w:val="020202"/>
          <w:sz w:val="28"/>
          <w:szCs w:val="28"/>
        </w:rPr>
        <w:t xml:space="preserve">сельского поселения Лискинского муниципального района Воронежской области «Об </w:t>
      </w:r>
      <w:proofErr w:type="gramStart"/>
      <w:r>
        <w:rPr>
          <w:color w:val="020202"/>
          <w:sz w:val="28"/>
          <w:szCs w:val="28"/>
        </w:rPr>
        <w:t>утверждении  Устава</w:t>
      </w:r>
      <w:proofErr w:type="gramEnd"/>
      <w:r>
        <w:rPr>
          <w:color w:val="020202"/>
          <w:sz w:val="28"/>
          <w:szCs w:val="28"/>
        </w:rPr>
        <w:t xml:space="preserve">  </w:t>
      </w:r>
      <w:r w:rsidRPr="0004737F">
        <w:rPr>
          <w:color w:val="020202"/>
          <w:sz w:val="28"/>
          <w:szCs w:val="28"/>
        </w:rPr>
        <w:t>Старохворостанского</w:t>
      </w:r>
      <w:r>
        <w:rPr>
          <w:color w:val="020202"/>
          <w:sz w:val="28"/>
          <w:szCs w:val="28"/>
        </w:rPr>
        <w:t xml:space="preserve"> сельского поселения Лискинского муниципального района Воронежской области».</w:t>
      </w:r>
    </w:p>
    <w:p w:rsidR="00820F47" w:rsidRDefault="0004737F">
      <w:pPr>
        <w:tabs>
          <w:tab w:val="left" w:pos="2130"/>
        </w:tabs>
        <w:jc w:val="both"/>
      </w:pPr>
      <w:r>
        <w:rPr>
          <w:color w:val="020202"/>
          <w:sz w:val="28"/>
          <w:szCs w:val="28"/>
        </w:rPr>
        <w:t xml:space="preserve">        2.  Данное решение опубликовать.</w:t>
      </w:r>
    </w:p>
    <w:p w:rsidR="00820F47" w:rsidRDefault="0004737F">
      <w:pPr>
        <w:tabs>
          <w:tab w:val="left" w:pos="2130"/>
        </w:tabs>
        <w:jc w:val="both"/>
        <w:rPr>
          <w:color w:val="FF0000"/>
          <w:sz w:val="28"/>
          <w:szCs w:val="28"/>
        </w:rPr>
      </w:pPr>
      <w:r>
        <w:rPr>
          <w:color w:val="020202"/>
          <w:sz w:val="28"/>
          <w:szCs w:val="28"/>
        </w:rPr>
        <w:t xml:space="preserve">        3. Рекомендовать Совету народных депутатов </w:t>
      </w:r>
      <w:r w:rsidRPr="0004737F">
        <w:rPr>
          <w:color w:val="020202"/>
          <w:sz w:val="28"/>
          <w:szCs w:val="28"/>
        </w:rPr>
        <w:t>Старохворостанского</w:t>
      </w:r>
      <w:r>
        <w:rPr>
          <w:color w:val="020202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>
        <w:rPr>
          <w:color w:val="020202"/>
          <w:sz w:val="28"/>
          <w:szCs w:val="28"/>
        </w:rPr>
        <w:t>области  принять</w:t>
      </w:r>
      <w:proofErr w:type="gramEnd"/>
      <w:r>
        <w:rPr>
          <w:color w:val="020202"/>
          <w:sz w:val="28"/>
          <w:szCs w:val="28"/>
        </w:rPr>
        <w:t xml:space="preserve">  Устав </w:t>
      </w:r>
      <w:r w:rsidRPr="0004737F">
        <w:rPr>
          <w:color w:val="020202"/>
          <w:sz w:val="28"/>
          <w:szCs w:val="28"/>
        </w:rPr>
        <w:t>Старохворостанского</w:t>
      </w:r>
      <w:r>
        <w:rPr>
          <w:color w:val="020202"/>
          <w:sz w:val="28"/>
          <w:szCs w:val="28"/>
        </w:rPr>
        <w:t xml:space="preserve"> сельского поселения Лискинского муниципального района Воронежской области согласно проекта.</w:t>
      </w:r>
    </w:p>
    <w:p w:rsidR="00820F47" w:rsidRDefault="00820F47">
      <w:pPr>
        <w:jc w:val="both"/>
        <w:rPr>
          <w:color w:val="FF0000"/>
          <w:sz w:val="28"/>
          <w:szCs w:val="28"/>
        </w:rPr>
      </w:pPr>
    </w:p>
    <w:p w:rsidR="00820F47" w:rsidRDefault="00820F47">
      <w:pPr>
        <w:jc w:val="both"/>
        <w:rPr>
          <w:color w:val="FF0000"/>
          <w:sz w:val="28"/>
          <w:szCs w:val="28"/>
        </w:rPr>
      </w:pP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</w:t>
      </w: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                                      </w:t>
      </w:r>
      <w:proofErr w:type="spellStart"/>
      <w:r>
        <w:rPr>
          <w:sz w:val="28"/>
          <w:szCs w:val="28"/>
        </w:rPr>
        <w:t>Ю.Д.Моргачев</w:t>
      </w:r>
      <w:proofErr w:type="spellEnd"/>
    </w:p>
    <w:p w:rsidR="00820F47" w:rsidRDefault="000473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20F47" w:rsidRDefault="00820F47">
      <w:pPr>
        <w:jc w:val="right"/>
        <w:rPr>
          <w:sz w:val="28"/>
          <w:szCs w:val="28"/>
        </w:rPr>
      </w:pPr>
    </w:p>
    <w:p w:rsidR="00820F47" w:rsidRDefault="00820F47" w:rsidP="0004737F">
      <w:pPr>
        <w:rPr>
          <w:sz w:val="28"/>
          <w:szCs w:val="28"/>
        </w:rPr>
      </w:pPr>
    </w:p>
    <w:p w:rsidR="0004737F" w:rsidRDefault="0004737F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04737F" w:rsidRDefault="0004737F" w:rsidP="0004737F">
      <w:pPr>
        <w:rPr>
          <w:sz w:val="28"/>
          <w:szCs w:val="28"/>
        </w:rPr>
      </w:pPr>
    </w:p>
    <w:p w:rsidR="00820F47" w:rsidRDefault="0004737F">
      <w:pPr>
        <w:jc w:val="right"/>
      </w:pPr>
      <w:r>
        <w:t>Приложение</w:t>
      </w:r>
    </w:p>
    <w:p w:rsidR="00820F47" w:rsidRDefault="0004737F">
      <w:pPr>
        <w:jc w:val="right"/>
      </w:pPr>
      <w:r>
        <w:t>к протоколу проведения</w:t>
      </w:r>
    </w:p>
    <w:p w:rsidR="00820F47" w:rsidRDefault="0004737F">
      <w:pPr>
        <w:jc w:val="right"/>
      </w:pPr>
      <w:r>
        <w:t>публичных слушаний</w:t>
      </w:r>
    </w:p>
    <w:p w:rsidR="00820F47" w:rsidRDefault="0004737F">
      <w:pPr>
        <w:jc w:val="right"/>
      </w:pPr>
      <w:r>
        <w:t>от «28» августа 2020 г.</w:t>
      </w:r>
    </w:p>
    <w:p w:rsidR="00820F47" w:rsidRDefault="00820F47">
      <w:pPr>
        <w:jc w:val="right"/>
      </w:pPr>
    </w:p>
    <w:p w:rsidR="00820F47" w:rsidRDefault="00820F47">
      <w:pPr>
        <w:jc w:val="center"/>
      </w:pPr>
    </w:p>
    <w:p w:rsidR="00820F47" w:rsidRDefault="00047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</w:p>
    <w:p w:rsidR="00820F47" w:rsidRDefault="0004737F">
      <w:pPr>
        <w:jc w:val="center"/>
      </w:pPr>
      <w:r>
        <w:rPr>
          <w:b/>
          <w:sz w:val="28"/>
          <w:szCs w:val="28"/>
        </w:rPr>
        <w:t xml:space="preserve">граждан, принявших участие в публичных слушаниях по обсуждению проекта решения Совета народных </w:t>
      </w:r>
      <w:proofErr w:type="gramStart"/>
      <w:r>
        <w:rPr>
          <w:b/>
          <w:sz w:val="28"/>
          <w:szCs w:val="28"/>
        </w:rPr>
        <w:t xml:space="preserve">депутатов  </w:t>
      </w:r>
      <w:r w:rsidRPr="0004737F">
        <w:rPr>
          <w:b/>
          <w:sz w:val="28"/>
          <w:szCs w:val="28"/>
        </w:rPr>
        <w:t>Старохворостанского</w:t>
      </w:r>
      <w:proofErr w:type="gramEnd"/>
      <w:r>
        <w:rPr>
          <w:b/>
          <w:sz w:val="28"/>
          <w:szCs w:val="28"/>
        </w:rPr>
        <w:t xml:space="preserve"> сельского поселения  Лискинского муниципального района Воронежской области «Об утверждении Устава </w:t>
      </w:r>
      <w:r w:rsidRPr="0004737F">
        <w:rPr>
          <w:b/>
          <w:sz w:val="28"/>
          <w:szCs w:val="28"/>
        </w:rPr>
        <w:t>Старохворостанского</w:t>
      </w:r>
      <w:r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области»</w:t>
      </w: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tbl>
      <w:tblPr>
        <w:tblW w:w="1136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064"/>
        <w:gridCol w:w="3528"/>
        <w:gridCol w:w="1616"/>
        <w:gridCol w:w="3708"/>
        <w:gridCol w:w="1446"/>
      </w:tblGrid>
      <w:tr w:rsidR="00820F47">
        <w:trPr>
          <w:trHeight w:val="87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center"/>
            </w:pPr>
            <w:r>
              <w:t>№</w:t>
            </w:r>
          </w:p>
          <w:p w:rsidR="00820F47" w:rsidRDefault="0004737F">
            <w:pPr>
              <w:jc w:val="center"/>
            </w:pPr>
            <w:r>
              <w:t>п/п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center"/>
            </w:pPr>
            <w:proofErr w:type="gramStart"/>
            <w:r>
              <w:t xml:space="preserve">Фамилия,   </w:t>
            </w:r>
            <w:proofErr w:type="gramEnd"/>
            <w:r>
              <w:t xml:space="preserve"> имя</w:t>
            </w:r>
          </w:p>
          <w:p w:rsidR="00820F47" w:rsidRDefault="0004737F">
            <w:pPr>
              <w:jc w:val="center"/>
            </w:pPr>
            <w:r>
              <w:t>отчество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  <w:p w:rsidR="00820F47" w:rsidRDefault="0004737F">
            <w:pPr>
              <w:jc w:val="center"/>
            </w:pPr>
            <w:r>
              <w:t>Год рождения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center"/>
            </w:pPr>
            <w:r>
              <w:t>Адрес</w:t>
            </w:r>
          </w:p>
          <w:p w:rsidR="00820F47" w:rsidRDefault="0004737F">
            <w:pPr>
              <w:jc w:val="center"/>
            </w:pPr>
            <w:r>
              <w:t>проживания</w:t>
            </w:r>
          </w:p>
        </w:tc>
        <w:tc>
          <w:tcPr>
            <w:tcW w:w="14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  <w:p w:rsidR="00820F47" w:rsidRDefault="00820F47">
            <w:pPr>
              <w:jc w:val="center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>
              <w:t xml:space="preserve">  Моргачев Юрий Дмитриевич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1963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х. Прогонный, дом 13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proofErr w:type="spellStart"/>
            <w:r>
              <w:t>К;арайчев</w:t>
            </w:r>
            <w:proofErr w:type="spellEnd"/>
            <w:r>
              <w:t xml:space="preserve"> Юрий Иванович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с. Старая Хворостань, ул. Центральная,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Терехова Валентина Ивановна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>
              <w:t>1166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 w:rsidRPr="0004737F">
              <w:t xml:space="preserve">с. Старая Хворостань, ул. </w:t>
            </w:r>
            <w:r>
              <w:t>Школьная, дом 22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Демьянова Нина Борисовна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 w:rsidRPr="0004737F">
              <w:t>с. Старая Хво</w:t>
            </w:r>
            <w:r>
              <w:t>ростань, ул. Центральная, дом 6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Бураков Василий Митрофанович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1955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 w:rsidRPr="0004737F">
              <w:t xml:space="preserve">с. Старая Хворостань, ул. </w:t>
            </w:r>
            <w:r>
              <w:t>Мира, дом 31 а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6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proofErr w:type="spellStart"/>
            <w:r>
              <w:t>Кубышкин</w:t>
            </w:r>
            <w:proofErr w:type="spellEnd"/>
            <w:r>
              <w:t xml:space="preserve"> Сергей Иванович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1960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 w:rsidRPr="0004737F">
              <w:t>с. Старая Хво</w:t>
            </w:r>
            <w:r>
              <w:t>ростань, ул. Центральная, дом 13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7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Щур Петр Александрович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 w:rsidRPr="0004737F">
              <w:t>с. Старая Хво</w:t>
            </w:r>
            <w:r>
              <w:t>ростань, ул. Центральная, дом 2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8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pPr>
              <w:ind w:left="141"/>
            </w:pPr>
            <w:proofErr w:type="spellStart"/>
            <w:r>
              <w:t>Курман</w:t>
            </w:r>
            <w:proofErr w:type="spellEnd"/>
            <w:r>
              <w:t xml:space="preserve"> Елена Николаевна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1969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 w:rsidRPr="0004737F">
              <w:t xml:space="preserve">с. Старая Хворостань, ул. </w:t>
            </w:r>
            <w:r>
              <w:t>Набережная</w:t>
            </w:r>
            <w:r w:rsidRPr="0004737F">
              <w:t>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9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proofErr w:type="spellStart"/>
            <w:r>
              <w:t>Щепелева</w:t>
            </w:r>
            <w:proofErr w:type="spellEnd"/>
            <w:r>
              <w:t xml:space="preserve"> Светлана Ивановна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1970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 xml:space="preserve">с. Селявное ( Старохворостанского сельского поселения) ул. </w:t>
            </w:r>
            <w:proofErr w:type="spellStart"/>
            <w:r>
              <w:t>Пл.Победы</w:t>
            </w:r>
            <w:proofErr w:type="spellEnd"/>
            <w:r>
              <w:t>, дом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Маринцева Ирина Александровна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1977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 w:rsidRPr="0004737F">
              <w:t>с. Старая Хворостань, ул. Центральная,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Смородинова Лариса Васильевна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1978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с. Аношкино, ул. Молодежная, дом 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Терехова Алена Сергеевна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1993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 w:rsidRPr="0004737F">
              <w:t>с. Старая Хворостань, ул. Центральная,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Блинова Татьяна Анатольевна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1957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 w:rsidRPr="0004737F">
              <w:t>с. Старая Хворостань, ул. Центральная,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Чеботарев Валерий Анатольевич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1974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 w:rsidRPr="0004737F">
              <w:t xml:space="preserve">с. Селявное ( Старохворостанского сельского поселения) ул. </w:t>
            </w:r>
            <w:proofErr w:type="spellStart"/>
            <w:r w:rsidRPr="0004737F">
              <w:t>Пл.Победы</w:t>
            </w:r>
            <w:proofErr w:type="spellEnd"/>
            <w:r w:rsidRPr="0004737F">
              <w:t>, дом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Отрубянников Николай Иванович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1966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 w:rsidRPr="0004737F">
              <w:t>с. Старая Хворостань, ул. Центральная,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</w:tbl>
    <w:p w:rsidR="00820F47" w:rsidRDefault="00820F47">
      <w:pPr>
        <w:rPr>
          <w:sz w:val="28"/>
          <w:szCs w:val="28"/>
        </w:rPr>
      </w:pPr>
    </w:p>
    <w:p w:rsidR="00820F47" w:rsidRDefault="00820F47" w:rsidP="0004737F">
      <w:pPr>
        <w:rPr>
          <w:b/>
          <w:bCs/>
          <w:sz w:val="28"/>
          <w:szCs w:val="28"/>
        </w:rPr>
      </w:pPr>
    </w:p>
    <w:sectPr w:rsidR="00820F47">
      <w:pgSz w:w="11906" w:h="16838"/>
      <w:pgMar w:top="709" w:right="850" w:bottom="71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71413"/>
    <w:multiLevelType w:val="multilevel"/>
    <w:tmpl w:val="7E54E57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47"/>
    <w:rsid w:val="0004737F"/>
    <w:rsid w:val="00820F47"/>
    <w:rsid w:val="0084789E"/>
    <w:rsid w:val="00BB4A19"/>
    <w:rsid w:val="00C0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AE01"/>
  <w15:docId w15:val="{C82DC4BA-7065-4C32-8CA2-F620C29C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Calibri"/>
      <w:b/>
      <w:bCs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Calibri" w:eastAsia="Calibri" w:hAnsi="Calibri" w:cs="Calibri"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Заголовок 1 Знак"/>
    <w:basedOn w:val="a0"/>
    <w:qFormat/>
    <w:rPr>
      <w:rFonts w:eastAsia="Calibri"/>
      <w:b/>
      <w:bCs/>
      <w:sz w:val="24"/>
      <w:szCs w:val="28"/>
    </w:rPr>
  </w:style>
  <w:style w:type="character" w:customStyle="1" w:styleId="20">
    <w:name w:val="Заголовок 2 Знак"/>
    <w:basedOn w:val="a0"/>
    <w:qFormat/>
    <w:rPr>
      <w:rFonts w:ascii="Calibri" w:eastAsia="Calibri" w:hAnsi="Calibri" w:cs="Calibri"/>
      <w:iCs/>
      <w:sz w:val="28"/>
      <w:szCs w:val="28"/>
    </w:rPr>
  </w:style>
  <w:style w:type="character" w:customStyle="1" w:styleId="a3">
    <w:name w:val="Основной текст Знак"/>
    <w:qFormat/>
    <w:rPr>
      <w:sz w:val="24"/>
      <w:szCs w:val="24"/>
    </w:rPr>
  </w:style>
  <w:style w:type="character" w:customStyle="1" w:styleId="a4">
    <w:name w:val="Основной текст с отступом Знак"/>
    <w:qFormat/>
    <w:rPr>
      <w:sz w:val="24"/>
      <w:szCs w:val="24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jc w:val="both"/>
    </w:pPr>
    <w:rPr>
      <w:lang w:val="en-US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Body Text Indent"/>
    <w:basedOn w:val="a"/>
    <w:pPr>
      <w:ind w:left="-360" w:firstLine="360"/>
      <w:jc w:val="both"/>
    </w:pPr>
    <w:rPr>
      <w:lang w:val="en-US"/>
    </w:rPr>
  </w:style>
  <w:style w:type="paragraph" w:styleId="22">
    <w:name w:val="Body Text Indent 2"/>
    <w:basedOn w:val="a"/>
    <w:qFormat/>
    <w:pPr>
      <w:ind w:left="-360"/>
      <w:jc w:val="both"/>
    </w:pPr>
    <w:rPr>
      <w:lang w:val="en-US"/>
    </w:rPr>
  </w:style>
  <w:style w:type="paragraph" w:customStyle="1" w:styleId="a9">
    <w:name w:val="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Протокол</vt:lpstr>
    </vt:vector>
  </TitlesOfParts>
  <Company/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dc:description/>
  <cp:lastModifiedBy>Пользователь Windows</cp:lastModifiedBy>
  <cp:revision>6</cp:revision>
  <cp:lastPrinted>2019-12-20T16:05:00Z</cp:lastPrinted>
  <dcterms:created xsi:type="dcterms:W3CDTF">2020-08-25T14:09:00Z</dcterms:created>
  <dcterms:modified xsi:type="dcterms:W3CDTF">2020-08-28T10:50:00Z</dcterms:modified>
  <dc:language>en-US</dc:language>
</cp:coreProperties>
</file>