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22" w:rsidRPr="0097682E" w:rsidRDefault="00BC1222" w:rsidP="00EC6311">
      <w:pPr>
        <w:contextualSpacing/>
        <w:jc w:val="center"/>
        <w:rPr>
          <w:b/>
        </w:rPr>
      </w:pPr>
      <w:r w:rsidRPr="0097682E">
        <w:rPr>
          <w:b/>
        </w:rPr>
        <w:t xml:space="preserve">АДМИНИСТРАЦИЯ </w:t>
      </w:r>
      <w:r w:rsidR="00EC6311">
        <w:rPr>
          <w:b/>
        </w:rPr>
        <w:t xml:space="preserve">СТАРОХВОРОСТАНСКОГО </w:t>
      </w:r>
      <w:r w:rsidRPr="0097682E">
        <w:rPr>
          <w:b/>
        </w:rPr>
        <w:t xml:space="preserve">СЕЛЬСКОГО </w:t>
      </w:r>
      <w:proofErr w:type="gramStart"/>
      <w:r w:rsidRPr="0097682E">
        <w:rPr>
          <w:b/>
        </w:rPr>
        <w:t>ПОСЕЛЕНИЯ</w:t>
      </w:r>
      <w:r w:rsidR="00EC6311">
        <w:rPr>
          <w:b/>
        </w:rPr>
        <w:t xml:space="preserve">  </w:t>
      </w:r>
      <w:r w:rsidRPr="0097682E">
        <w:rPr>
          <w:b/>
        </w:rPr>
        <w:t>ЛИСКИНСКОГО</w:t>
      </w:r>
      <w:proofErr w:type="gramEnd"/>
      <w:r w:rsidRPr="0097682E">
        <w:rPr>
          <w:b/>
        </w:rPr>
        <w:t xml:space="preserve"> МУНИЦИПАЛЬНОГО РАЙОНА</w:t>
      </w:r>
    </w:p>
    <w:p w:rsidR="00BC1222" w:rsidRPr="0097682E" w:rsidRDefault="00BC1222" w:rsidP="00BC1222">
      <w:pPr>
        <w:contextualSpacing/>
        <w:jc w:val="center"/>
        <w:rPr>
          <w:b/>
          <w:spacing w:val="60"/>
        </w:rPr>
      </w:pPr>
      <w:r w:rsidRPr="0097682E">
        <w:rPr>
          <w:b/>
        </w:rPr>
        <w:t xml:space="preserve"> ВОРОНЕЖСКОЙ ОБЛАСТИ</w:t>
      </w:r>
    </w:p>
    <w:p w:rsidR="00BC1222" w:rsidRPr="004853E7" w:rsidRDefault="00BC1222" w:rsidP="00BC1222">
      <w:pPr>
        <w:pStyle w:val="1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853E7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BC1222" w:rsidRPr="0097682E" w:rsidRDefault="00BC1222" w:rsidP="00BC1222">
      <w:pPr>
        <w:contextualSpacing/>
      </w:pPr>
    </w:p>
    <w:p w:rsidR="00BC1222" w:rsidRPr="0097682E" w:rsidRDefault="00BC1222" w:rsidP="00BC1222">
      <w:pPr>
        <w:contextualSpacing/>
      </w:pPr>
    </w:p>
    <w:p w:rsidR="00BC1222" w:rsidRPr="0097682E" w:rsidRDefault="001D27A6" w:rsidP="00BC1222">
      <w:pPr>
        <w:contextualSpacing/>
        <w:rPr>
          <w:u w:val="single"/>
        </w:rPr>
      </w:pPr>
      <w:r>
        <w:rPr>
          <w:u w:val="single"/>
        </w:rPr>
        <w:t>«28</w:t>
      </w:r>
      <w:r w:rsidR="00BC1222" w:rsidRPr="0097682E">
        <w:rPr>
          <w:u w:val="single"/>
        </w:rPr>
        <w:t>»</w:t>
      </w:r>
      <w:r w:rsidR="00F11CAE">
        <w:rPr>
          <w:u w:val="single"/>
        </w:rPr>
        <w:t xml:space="preserve"> </w:t>
      </w:r>
      <w:proofErr w:type="gramStart"/>
      <w:r w:rsidR="00F11CAE">
        <w:rPr>
          <w:u w:val="single"/>
        </w:rPr>
        <w:t xml:space="preserve">мая </w:t>
      </w:r>
      <w:r w:rsidR="00BC1222" w:rsidRPr="0097682E">
        <w:rPr>
          <w:u w:val="single"/>
        </w:rPr>
        <w:t xml:space="preserve"> 2024</w:t>
      </w:r>
      <w:proofErr w:type="gramEnd"/>
      <w:r w:rsidR="00BC1222" w:rsidRPr="0097682E">
        <w:rPr>
          <w:u w:val="single"/>
        </w:rPr>
        <w:t xml:space="preserve"> года № </w:t>
      </w:r>
      <w:r>
        <w:rPr>
          <w:u w:val="single"/>
        </w:rPr>
        <w:t>56</w:t>
      </w:r>
      <w:r w:rsidR="00BC1222" w:rsidRPr="0097682E">
        <w:rPr>
          <w:u w:val="single"/>
        </w:rPr>
        <w:t xml:space="preserve"> </w:t>
      </w:r>
    </w:p>
    <w:p w:rsidR="00BC1222" w:rsidRPr="00140785" w:rsidRDefault="00BC1222" w:rsidP="00BC122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C6311">
        <w:rPr>
          <w:sz w:val="20"/>
          <w:szCs w:val="20"/>
        </w:rPr>
        <w:t>с. Старая Хворостань</w:t>
      </w:r>
    </w:p>
    <w:p w:rsidR="009A7504" w:rsidRPr="00207B61" w:rsidRDefault="009A7504" w:rsidP="009A7504">
      <w:pPr>
        <w:tabs>
          <w:tab w:val="left" w:pos="4155"/>
        </w:tabs>
        <w:rPr>
          <w:sz w:val="20"/>
          <w:szCs w:val="20"/>
        </w:rPr>
      </w:pPr>
    </w:p>
    <w:p w:rsidR="001D27A6" w:rsidRPr="001D27A6" w:rsidRDefault="001D27A6" w:rsidP="001D27A6">
      <w:pPr>
        <w:ind w:right="3287"/>
        <w:jc w:val="both"/>
        <w:rPr>
          <w:b/>
        </w:rPr>
      </w:pPr>
      <w:bookmarkStart w:id="0" w:name="_GoBack"/>
      <w:r w:rsidRPr="001D27A6">
        <w:rPr>
          <w:b/>
        </w:rPr>
        <w:t xml:space="preserve">Об утверждении Порядка уведомления </w:t>
      </w:r>
    </w:p>
    <w:p w:rsidR="001D27A6" w:rsidRPr="001D27A6" w:rsidRDefault="001D27A6" w:rsidP="001D27A6">
      <w:pPr>
        <w:ind w:right="3287"/>
        <w:jc w:val="both"/>
        <w:rPr>
          <w:b/>
        </w:rPr>
      </w:pPr>
      <w:r w:rsidRPr="001D27A6">
        <w:rPr>
          <w:b/>
        </w:rPr>
        <w:t xml:space="preserve">представителя нанимателя (работодателя) </w:t>
      </w:r>
    </w:p>
    <w:p w:rsidR="001D27A6" w:rsidRPr="001D27A6" w:rsidRDefault="001D27A6" w:rsidP="001D27A6">
      <w:pPr>
        <w:ind w:right="3287"/>
        <w:jc w:val="both"/>
        <w:rPr>
          <w:b/>
        </w:rPr>
      </w:pPr>
      <w:r w:rsidRPr="001D27A6">
        <w:rPr>
          <w:b/>
        </w:rPr>
        <w:t xml:space="preserve">о фактах обращения в целях склонения </w:t>
      </w:r>
    </w:p>
    <w:p w:rsidR="001D27A6" w:rsidRPr="001D27A6" w:rsidRDefault="001D27A6" w:rsidP="001D27A6">
      <w:pPr>
        <w:ind w:right="3287"/>
        <w:jc w:val="both"/>
        <w:rPr>
          <w:b/>
        </w:rPr>
      </w:pPr>
      <w:r w:rsidRPr="001D27A6">
        <w:rPr>
          <w:b/>
        </w:rPr>
        <w:t xml:space="preserve">руководителя муниципального учреждения </w:t>
      </w:r>
    </w:p>
    <w:p w:rsidR="001D27A6" w:rsidRPr="001D27A6" w:rsidRDefault="001D27A6" w:rsidP="001D27A6">
      <w:pPr>
        <w:ind w:right="3287"/>
        <w:jc w:val="both"/>
        <w:rPr>
          <w:b/>
        </w:rPr>
      </w:pPr>
      <w:r>
        <w:rPr>
          <w:b/>
        </w:rPr>
        <w:t xml:space="preserve">Старохворостанского сельского поселения </w:t>
      </w:r>
      <w:r w:rsidRPr="001D27A6">
        <w:rPr>
          <w:b/>
        </w:rPr>
        <w:t xml:space="preserve">Лискинского муниципального района </w:t>
      </w:r>
    </w:p>
    <w:p w:rsidR="001D27A6" w:rsidRPr="001D27A6" w:rsidRDefault="001D27A6" w:rsidP="001D27A6">
      <w:pPr>
        <w:ind w:right="3287"/>
        <w:jc w:val="both"/>
        <w:rPr>
          <w:b/>
        </w:rPr>
      </w:pPr>
      <w:r>
        <w:rPr>
          <w:b/>
        </w:rPr>
        <w:t xml:space="preserve">к совершению </w:t>
      </w:r>
      <w:r w:rsidRPr="001D27A6">
        <w:rPr>
          <w:b/>
        </w:rPr>
        <w:t xml:space="preserve">коррупционных правонарушений </w:t>
      </w:r>
    </w:p>
    <w:p w:rsidR="001D27A6" w:rsidRPr="001D27A6" w:rsidRDefault="001D27A6" w:rsidP="001D27A6">
      <w:pPr>
        <w:ind w:right="3287"/>
        <w:jc w:val="both"/>
        <w:rPr>
          <w:b/>
        </w:rPr>
      </w:pPr>
    </w:p>
    <w:bookmarkEnd w:id="0"/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</w:t>
      </w:r>
      <w:proofErr w:type="gramStart"/>
      <w:r w:rsidRPr="001D27A6">
        <w:rPr>
          <w:rFonts w:eastAsia="Times New Roman"/>
          <w:lang w:eastAsia="ru-RU"/>
        </w:rPr>
        <w:t>администрация</w:t>
      </w:r>
      <w:r>
        <w:rPr>
          <w:rFonts w:eastAsia="Times New Roman"/>
          <w:lang w:eastAsia="ru-RU"/>
        </w:rPr>
        <w:t xml:space="preserve">  </w:t>
      </w:r>
      <w:r w:rsidRPr="001D27A6">
        <w:rPr>
          <w:rFonts w:eastAsia="Times New Roman"/>
          <w:lang w:eastAsia="ru-RU"/>
        </w:rPr>
        <w:t>Старохворостанского</w:t>
      </w:r>
      <w:proofErr w:type="gramEnd"/>
      <w:r w:rsidRPr="001D27A6"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 xml:space="preserve"> </w:t>
      </w:r>
      <w:r w:rsidRPr="001D27A6">
        <w:rPr>
          <w:rFonts w:eastAsia="Times New Roman"/>
          <w:lang w:eastAsia="ru-RU"/>
        </w:rPr>
        <w:t xml:space="preserve">Лискинского муниципального района </w:t>
      </w:r>
    </w:p>
    <w:p w:rsidR="001D27A6" w:rsidRPr="001D27A6" w:rsidRDefault="001D27A6" w:rsidP="001D27A6">
      <w:pPr>
        <w:jc w:val="both"/>
        <w:rPr>
          <w:rFonts w:eastAsia="Times New Roman"/>
          <w:b/>
          <w:lang w:eastAsia="ru-RU"/>
        </w:rPr>
      </w:pPr>
      <w:r w:rsidRPr="001D27A6">
        <w:rPr>
          <w:rFonts w:eastAsia="Times New Roman"/>
          <w:b/>
          <w:lang w:eastAsia="ru-RU"/>
        </w:rPr>
        <w:t xml:space="preserve">п о с </w:t>
      </w:r>
      <w:proofErr w:type="gramStart"/>
      <w:r w:rsidRPr="001D27A6">
        <w:rPr>
          <w:rFonts w:eastAsia="Times New Roman"/>
          <w:b/>
          <w:lang w:eastAsia="ru-RU"/>
        </w:rPr>
        <w:t>т</w:t>
      </w:r>
      <w:proofErr w:type="gramEnd"/>
      <w:r w:rsidRPr="001D27A6">
        <w:rPr>
          <w:rFonts w:eastAsia="Times New Roman"/>
          <w:b/>
          <w:lang w:eastAsia="ru-RU"/>
        </w:rPr>
        <w:t xml:space="preserve"> а н о в л я е т:</w:t>
      </w:r>
    </w:p>
    <w:p w:rsidR="001D27A6" w:rsidRDefault="001D27A6" w:rsidP="001D27A6">
      <w:pPr>
        <w:numPr>
          <w:ilvl w:val="0"/>
          <w:numId w:val="2"/>
        </w:numPr>
        <w:contextualSpacing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Утвердить порядок уведомления представителя нанимателя </w:t>
      </w:r>
    </w:p>
    <w:p w:rsidR="001D27A6" w:rsidRPr="001D27A6" w:rsidRDefault="001D27A6" w:rsidP="001D27A6">
      <w:pPr>
        <w:contextualSpacing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(работодателя) о фактах обращения в целях склонения руководителя муниципального учреждения </w:t>
      </w:r>
      <w:r w:rsidRPr="001D27A6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 к совершению коррупционных правонарушений, согласно </w:t>
      </w:r>
      <w:proofErr w:type="gramStart"/>
      <w:r w:rsidRPr="001D27A6">
        <w:rPr>
          <w:rFonts w:eastAsia="Times New Roman"/>
          <w:lang w:eastAsia="ru-RU"/>
        </w:rPr>
        <w:t>приложению</w:t>
      </w:r>
      <w:proofErr w:type="gramEnd"/>
      <w:r w:rsidRPr="001D27A6">
        <w:rPr>
          <w:rFonts w:eastAsia="Times New Roman"/>
          <w:lang w:eastAsia="ru-RU"/>
        </w:rPr>
        <w:t xml:space="preserve"> к настоящему постановлению.</w:t>
      </w:r>
    </w:p>
    <w:p w:rsidR="001D27A6" w:rsidRPr="001D27A6" w:rsidRDefault="001D27A6" w:rsidP="001D27A6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Настоящее постановление вступает в силу со дня опубликования.</w:t>
      </w:r>
    </w:p>
    <w:p w:rsidR="001D27A6" w:rsidRPr="001D27A6" w:rsidRDefault="001D27A6" w:rsidP="001D27A6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Контроль за исполнением настоящего постановления оставляю за собой.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Глава </w:t>
      </w:r>
      <w:r w:rsidRPr="001D27A6">
        <w:rPr>
          <w:rFonts w:eastAsia="Times New Roman"/>
          <w:lang w:eastAsia="ru-RU"/>
        </w:rPr>
        <w:t xml:space="preserve">Старохворостанского </w:t>
      </w: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сельского поселения </w:t>
      </w:r>
      <w:r>
        <w:rPr>
          <w:rFonts w:eastAsia="Times New Roman"/>
          <w:lang w:eastAsia="ru-RU"/>
        </w:rPr>
        <w:t xml:space="preserve">                                              Ю.И.Карайчев</w:t>
      </w: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4820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lastRenderedPageBreak/>
        <w:t xml:space="preserve">Приложение </w:t>
      </w:r>
    </w:p>
    <w:p w:rsidR="001D27A6" w:rsidRPr="001D27A6" w:rsidRDefault="001D27A6" w:rsidP="001D27A6">
      <w:pPr>
        <w:ind w:firstLine="4820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 постановлению администрации </w:t>
      </w:r>
    </w:p>
    <w:p w:rsidR="001D27A6" w:rsidRDefault="001D27A6" w:rsidP="001D27A6">
      <w:pPr>
        <w:ind w:firstLine="4820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Старохворостанского </w:t>
      </w:r>
    </w:p>
    <w:p w:rsidR="001D27A6" w:rsidRDefault="001D27A6" w:rsidP="001D27A6">
      <w:pPr>
        <w:ind w:firstLine="48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сельского </w:t>
      </w:r>
      <w:r w:rsidRPr="001D27A6">
        <w:rPr>
          <w:rFonts w:eastAsia="Times New Roman"/>
          <w:lang w:eastAsia="ru-RU"/>
        </w:rPr>
        <w:t xml:space="preserve">поселения </w:t>
      </w:r>
    </w:p>
    <w:p w:rsidR="001D27A6" w:rsidRPr="001D27A6" w:rsidRDefault="001D27A6" w:rsidP="001D27A6">
      <w:pPr>
        <w:ind w:firstLine="48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</w:t>
      </w:r>
      <w:r w:rsidRPr="001D27A6">
        <w:rPr>
          <w:rFonts w:eastAsia="Times New Roman"/>
          <w:lang w:eastAsia="ru-RU"/>
        </w:rPr>
        <w:t xml:space="preserve">8 </w:t>
      </w:r>
      <w:r>
        <w:rPr>
          <w:rFonts w:eastAsia="Times New Roman"/>
          <w:lang w:eastAsia="ru-RU"/>
        </w:rPr>
        <w:t>мая 2024 г. № 56</w:t>
      </w:r>
      <w:r w:rsidRPr="001D27A6">
        <w:rPr>
          <w:rFonts w:eastAsia="Times New Roman"/>
          <w:lang w:eastAsia="ru-RU"/>
        </w:rPr>
        <w:t xml:space="preserve"> </w:t>
      </w:r>
    </w:p>
    <w:p w:rsidR="001D27A6" w:rsidRPr="001D27A6" w:rsidRDefault="001D27A6" w:rsidP="001D27A6">
      <w:pPr>
        <w:ind w:firstLine="709"/>
        <w:jc w:val="center"/>
        <w:rPr>
          <w:rFonts w:eastAsia="Times New Roman"/>
          <w:b/>
          <w:lang w:eastAsia="ru-RU"/>
        </w:rPr>
      </w:pPr>
    </w:p>
    <w:p w:rsidR="001D27A6" w:rsidRPr="001D27A6" w:rsidRDefault="001D27A6" w:rsidP="001D27A6">
      <w:pPr>
        <w:ind w:firstLine="709"/>
        <w:jc w:val="center"/>
        <w:rPr>
          <w:rFonts w:eastAsia="Times New Roman"/>
          <w:b/>
          <w:lang w:eastAsia="ru-RU"/>
        </w:rPr>
      </w:pPr>
      <w:r w:rsidRPr="001D27A6">
        <w:rPr>
          <w:rFonts w:eastAsia="Times New Roman"/>
          <w:b/>
          <w:lang w:eastAsia="ru-RU"/>
        </w:rPr>
        <w:t>Порядок</w:t>
      </w:r>
    </w:p>
    <w:p w:rsidR="001D27A6" w:rsidRPr="001D27A6" w:rsidRDefault="001D27A6" w:rsidP="001D27A6">
      <w:pPr>
        <w:ind w:firstLine="709"/>
        <w:jc w:val="center"/>
        <w:rPr>
          <w:rFonts w:eastAsia="Times New Roman"/>
          <w:b/>
          <w:lang w:eastAsia="ru-RU"/>
        </w:rPr>
      </w:pPr>
      <w:r w:rsidRPr="001D27A6">
        <w:rPr>
          <w:rFonts w:eastAsia="Times New Roman"/>
          <w:b/>
          <w:lang w:eastAsia="ru-RU"/>
        </w:rPr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r w:rsidRPr="001D27A6">
        <w:rPr>
          <w:rFonts w:eastAsia="Times New Roman"/>
          <w:b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b/>
          <w:lang w:eastAsia="ru-RU"/>
        </w:rPr>
        <w:t>Лискинского муниципального района к совершению коррупционных правонарушений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b/>
          <w:lang w:eastAsia="ru-RU"/>
        </w:rPr>
      </w:pPr>
    </w:p>
    <w:p w:rsidR="001D27A6" w:rsidRDefault="001D27A6" w:rsidP="001D27A6">
      <w:pPr>
        <w:widowControl w:val="0"/>
        <w:numPr>
          <w:ilvl w:val="0"/>
          <w:numId w:val="3"/>
        </w:numPr>
        <w:adjustRightInd w:val="0"/>
        <w:contextualSpacing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Настоящий Порядок уведомления представителя нанимателя </w:t>
      </w:r>
    </w:p>
    <w:p w:rsidR="001D27A6" w:rsidRPr="001D27A6" w:rsidRDefault="001D27A6" w:rsidP="001D27A6">
      <w:pPr>
        <w:widowControl w:val="0"/>
        <w:adjustRightInd w:val="0"/>
        <w:contextualSpacing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(работодателя) о фактах обращения в целях склонения руководителя муниципального учреждения </w:t>
      </w:r>
      <w:r w:rsidRPr="001D27A6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</w:t>
      </w:r>
      <w:r w:rsidRPr="001D27A6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 в письменной форме.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1D27A6">
        <w:rPr>
          <w:rFonts w:eastAsia="Times New Roman"/>
          <w:lang w:eastAsia="ru-RU"/>
        </w:rPr>
        <w:t>приложению</w:t>
      </w:r>
      <w:proofErr w:type="gramEnd"/>
      <w:r w:rsidRPr="001D27A6">
        <w:rPr>
          <w:rFonts w:eastAsia="Times New Roman"/>
          <w:lang w:eastAsia="ru-RU"/>
        </w:rPr>
        <w:t xml:space="preserve"> N 1 к настоящему Порядку и должно содержать следующие сведения: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1) фамилию, имя, отчество, заполняющего уведомление, его должность;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4) способ склонения к совершению коррупционного правонарушения (подкуп, угроза, обещание, обман и т.д.);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5) дата и время склонения к совершению коррупционного правонарушения.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5. Уведомление подписывается заполняющим и передается в администрацию </w:t>
      </w:r>
      <w:r w:rsidRPr="001D27A6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района, где регистрируется в специальном журнале по форме, согласно </w:t>
      </w:r>
      <w:proofErr w:type="gramStart"/>
      <w:r w:rsidRPr="001D27A6">
        <w:rPr>
          <w:rFonts w:eastAsia="Times New Roman"/>
          <w:lang w:eastAsia="ru-RU"/>
        </w:rPr>
        <w:t>приложению</w:t>
      </w:r>
      <w:proofErr w:type="gramEnd"/>
      <w:r w:rsidRPr="001D27A6">
        <w:rPr>
          <w:rFonts w:eastAsia="Times New Roman"/>
          <w:lang w:eastAsia="ru-RU"/>
        </w:rPr>
        <w:t xml:space="preserve"> N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r w:rsidRPr="001D27A6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>Лискинского муниципального района.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r w:rsidRPr="001D27A6">
        <w:rPr>
          <w:rFonts w:eastAsia="Times New Roman"/>
          <w:lang w:eastAsia="ru-RU"/>
        </w:rPr>
        <w:t xml:space="preserve">Старохворостанского сельского поселения </w:t>
      </w:r>
      <w:r>
        <w:rPr>
          <w:rFonts w:eastAsia="Times New Roman"/>
          <w:lang w:eastAsia="ru-RU"/>
        </w:rPr>
        <w:t xml:space="preserve">Лискинского </w:t>
      </w:r>
      <w:r w:rsidRPr="001D27A6">
        <w:rPr>
          <w:rFonts w:eastAsia="Times New Roman"/>
          <w:lang w:eastAsia="ru-RU"/>
        </w:rPr>
        <w:t xml:space="preserve">муниципального района 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 w:rsidR="002F347B" w:rsidRPr="002F347B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>Лискинского муниципального района.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7. Специалист обязан выдать </w:t>
      </w:r>
      <w:proofErr w:type="gramStart"/>
      <w:r w:rsidRPr="001D27A6">
        <w:rPr>
          <w:rFonts w:eastAsia="Times New Roman"/>
          <w:lang w:eastAsia="ru-RU"/>
        </w:rPr>
        <w:t>руководителю муниципального учреждения</w:t>
      </w:r>
      <w:proofErr w:type="gramEnd"/>
      <w:r w:rsidRPr="001D27A6">
        <w:rPr>
          <w:rFonts w:eastAsia="Times New Roman"/>
          <w:lang w:eastAsia="ru-RU"/>
        </w:rPr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8. Организация проверки сведений, указанных в уведомлении, осуществляется по поручению главы</w:t>
      </w:r>
      <w:r w:rsidR="002F347B" w:rsidRPr="002F347B">
        <w:t xml:space="preserve"> </w:t>
      </w:r>
      <w:r w:rsidR="002F347B" w:rsidRPr="002F347B">
        <w:rPr>
          <w:rFonts w:eastAsia="Times New Roman"/>
          <w:lang w:eastAsia="ru-RU"/>
        </w:rPr>
        <w:t>Старохворостанского сельского поселения</w:t>
      </w:r>
      <w:r w:rsidRPr="002F347B">
        <w:rPr>
          <w:rFonts w:eastAsia="Times New Roman"/>
          <w:lang w:eastAsia="ru-RU"/>
        </w:rPr>
        <w:t xml:space="preserve"> </w:t>
      </w:r>
      <w:r w:rsidRPr="001D27A6">
        <w:rPr>
          <w:rFonts w:eastAsia="Times New Roman"/>
          <w:lang w:eastAsia="ru-RU"/>
        </w:rPr>
        <w:t xml:space="preserve">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9. Основными задачами деятельности Комиссии при проверке уведомления являются: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администрации </w:t>
      </w:r>
      <w:r w:rsidR="002F347B" w:rsidRPr="002F347B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 посторонних лиц;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</w:t>
      </w:r>
      <w:r w:rsidR="002F347B" w:rsidRPr="002F347B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 на срок не более 30 дней.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По окончании проверки ее результаты, содержащие выводы и предложения, направляются главе </w:t>
      </w:r>
      <w:r w:rsidR="002F347B" w:rsidRPr="002F347B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 в виде служебной записки, подписанной всеми членами Комиссии.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r w:rsidR="002F347B" w:rsidRPr="002F347B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>Лискинского муниципального района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- давать письменные и устные объяснения по указанным в уведомлении фактам;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- представлять письменные заявления и иные документы;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- знакомиться с материалами проверки после ее окончания;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- представлять письменные возражения по результатам ознакомления с материалами проверки.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15. Глава</w:t>
      </w:r>
      <w:r w:rsidR="002F347B" w:rsidRPr="002F347B">
        <w:t xml:space="preserve"> </w:t>
      </w:r>
      <w:r w:rsidR="002F347B" w:rsidRPr="002F347B">
        <w:rPr>
          <w:rFonts w:eastAsia="Times New Roman"/>
          <w:lang w:eastAsia="ru-RU"/>
        </w:rPr>
        <w:t>Старохворостанского сельского поселения</w:t>
      </w:r>
      <w:r w:rsidRPr="002F347B">
        <w:rPr>
          <w:rFonts w:eastAsia="Times New Roman"/>
          <w:lang w:eastAsia="ru-RU"/>
        </w:rPr>
        <w:t xml:space="preserve"> </w:t>
      </w:r>
      <w:r w:rsidRPr="001D27A6">
        <w:rPr>
          <w:rFonts w:eastAsia="Times New Roman"/>
          <w:lang w:eastAsia="ru-RU"/>
        </w:rPr>
        <w:t xml:space="preserve">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</w:t>
      </w:r>
      <w:r w:rsidR="002F347B" w:rsidRPr="002F347B">
        <w:rPr>
          <w:rFonts w:eastAsia="Times New Roman"/>
          <w:lang w:eastAsia="ru-RU"/>
        </w:rPr>
        <w:t xml:space="preserve">Старохворостанского сельского поселения </w:t>
      </w:r>
      <w:r w:rsidRPr="001D27A6">
        <w:rPr>
          <w:rFonts w:eastAsia="Times New Roman"/>
          <w:lang w:eastAsia="ru-RU"/>
        </w:rPr>
        <w:t xml:space="preserve">Лискинского муниципального района.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br w:type="page"/>
        <w:t xml:space="preserve">Приложение № 1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 Порядку уведомления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представителя нанимателя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(работодателя) о фактах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обращения в целях склонения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руководителя муниципального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учреждения к совершению </w:t>
      </w:r>
    </w:p>
    <w:p w:rsidR="002F347B" w:rsidRDefault="001D27A6" w:rsidP="001D27A6">
      <w:pPr>
        <w:ind w:firstLine="5387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коррупционных </w:t>
      </w:r>
      <w:r w:rsidR="002F347B">
        <w:rPr>
          <w:rFonts w:eastAsia="Times New Roman"/>
          <w:lang w:eastAsia="ru-RU"/>
        </w:rPr>
        <w:t xml:space="preserve">  </w:t>
      </w:r>
    </w:p>
    <w:p w:rsidR="001D27A6" w:rsidRPr="001D27A6" w:rsidRDefault="002F347B" w:rsidP="001D27A6">
      <w:pPr>
        <w:ind w:firstLine="538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1D27A6" w:rsidRPr="001D27A6">
        <w:rPr>
          <w:rFonts w:eastAsia="Times New Roman"/>
          <w:lang w:eastAsia="ru-RU"/>
        </w:rPr>
        <w:t xml:space="preserve">правонарушений </w:t>
      </w:r>
    </w:p>
    <w:p w:rsidR="001D27A6" w:rsidRPr="001D27A6" w:rsidRDefault="001D27A6" w:rsidP="001D27A6">
      <w:pPr>
        <w:ind w:firstLine="5387"/>
        <w:jc w:val="both"/>
        <w:rPr>
          <w:rFonts w:eastAsia="Times New Roman"/>
          <w:lang w:eastAsia="ru-RU"/>
        </w:rPr>
      </w:pPr>
    </w:p>
    <w:p w:rsidR="002F347B" w:rsidRDefault="001D27A6" w:rsidP="002F347B">
      <w:pPr>
        <w:ind w:firstLine="4962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Главе</w:t>
      </w:r>
      <w:r w:rsidR="002F347B" w:rsidRPr="002F347B">
        <w:t xml:space="preserve"> </w:t>
      </w:r>
      <w:r w:rsidR="002F347B" w:rsidRPr="002F347B">
        <w:rPr>
          <w:rFonts w:eastAsia="Times New Roman"/>
          <w:lang w:eastAsia="ru-RU"/>
        </w:rPr>
        <w:t xml:space="preserve">Старохворостанского </w:t>
      </w:r>
      <w:r w:rsidR="002F347B">
        <w:rPr>
          <w:rFonts w:eastAsia="Times New Roman"/>
          <w:lang w:eastAsia="ru-RU"/>
        </w:rPr>
        <w:t xml:space="preserve">    </w:t>
      </w:r>
    </w:p>
    <w:p w:rsidR="001D27A6" w:rsidRPr="001D27A6" w:rsidRDefault="002F347B" w:rsidP="002F347B">
      <w:pPr>
        <w:ind w:firstLine="4962"/>
        <w:jc w:val="both"/>
        <w:rPr>
          <w:rFonts w:eastAsia="Times New Roman"/>
          <w:lang w:eastAsia="ru-RU"/>
        </w:rPr>
      </w:pPr>
      <w:r w:rsidRPr="002F347B">
        <w:rPr>
          <w:rFonts w:eastAsia="Times New Roman"/>
          <w:lang w:eastAsia="ru-RU"/>
        </w:rPr>
        <w:t>сельского поселения</w:t>
      </w:r>
      <w:r w:rsidR="001D27A6" w:rsidRPr="002F347B">
        <w:rPr>
          <w:rFonts w:eastAsia="Times New Roman"/>
          <w:lang w:eastAsia="ru-RU"/>
        </w:rPr>
        <w:t xml:space="preserve"> </w:t>
      </w:r>
    </w:p>
    <w:p w:rsidR="001D27A6" w:rsidRPr="001D27A6" w:rsidRDefault="001D27A6" w:rsidP="001D27A6">
      <w:pPr>
        <w:ind w:firstLine="4962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</w:t>
      </w:r>
    </w:p>
    <w:p w:rsidR="001D27A6" w:rsidRPr="001D27A6" w:rsidRDefault="001D27A6" w:rsidP="001D27A6">
      <w:pPr>
        <w:ind w:firstLine="4962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 (Ф.И.О.)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Уведомляю о факте обращения ко мне "___" ________ 20___ года в "____" часов "____" минут гражданина (юридического лица) ____________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______________________________________________________________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(сообщаются все известные сведения об обратившемся физическом (юридическом) лице)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</w:t>
      </w:r>
      <w:r w:rsidR="002F347B">
        <w:rPr>
          <w:rFonts w:eastAsia="Times New Roman"/>
          <w:lang w:eastAsia="ru-RU"/>
        </w:rPr>
        <w:t>______________________________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</w:t>
      </w:r>
      <w:r w:rsidR="002F347B">
        <w:rPr>
          <w:rFonts w:eastAsia="Times New Roman"/>
          <w:lang w:eastAsia="ru-RU"/>
        </w:rPr>
        <w:t>_____________________________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_____________________________________________</w:t>
      </w:r>
      <w:r w:rsidR="002F347B">
        <w:rPr>
          <w:rFonts w:eastAsia="Times New Roman"/>
          <w:lang w:eastAsia="ru-RU"/>
        </w:rPr>
        <w:t>_______________</w:t>
      </w:r>
    </w:p>
    <w:p w:rsidR="001D27A6" w:rsidRPr="001D27A6" w:rsidRDefault="001D27A6" w:rsidP="002F347B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</w:t>
      </w:r>
      <w:r w:rsidR="002F347B">
        <w:rPr>
          <w:rFonts w:eastAsia="Times New Roman"/>
          <w:lang w:eastAsia="ru-RU"/>
        </w:rPr>
        <w:t>______________________________</w:t>
      </w:r>
      <w:r w:rsidRPr="001D27A6">
        <w:rPr>
          <w:rFonts w:eastAsia="Times New Roman"/>
          <w:lang w:eastAsia="ru-RU"/>
        </w:rPr>
        <w:t xml:space="preserve"> (сообщаются сведения, в чем именно выражается коррупционное правонарушение)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Склонение к правонарушению производилось путем: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_______________________________________________</w:t>
      </w:r>
      <w:r w:rsidR="002F347B">
        <w:rPr>
          <w:rFonts w:eastAsia="Times New Roman"/>
          <w:lang w:eastAsia="ru-RU"/>
        </w:rPr>
        <w:t>_____________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 (способ склонения: подкуп, угроза, обман и т.д.)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______________________________</w:t>
      </w:r>
      <w:r w:rsidR="002F347B">
        <w:rPr>
          <w:rFonts w:eastAsia="Times New Roman"/>
          <w:lang w:eastAsia="ru-RU"/>
        </w:rPr>
        <w:t>______________________________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Дата составления уведомления "____" _________ 20____ г.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Подпись ______________________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br w:type="page"/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Приложение N 2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 Порядку уведомления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представителя нанимателя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(работодателя) о фактах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обращения в целях склонения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руководителя муниципального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учреждения к совершению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коррупционных правонарушений </w:t>
      </w:r>
    </w:p>
    <w:p w:rsidR="001D27A6" w:rsidRPr="001D27A6" w:rsidRDefault="001D27A6" w:rsidP="001D27A6">
      <w:pPr>
        <w:ind w:firstLine="709"/>
        <w:jc w:val="center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center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center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709"/>
        <w:jc w:val="center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ЖУРНАЛ</w:t>
      </w:r>
    </w:p>
    <w:p w:rsidR="001D27A6" w:rsidRPr="001D27A6" w:rsidRDefault="001D27A6" w:rsidP="001D27A6">
      <w:pPr>
        <w:ind w:firstLine="709"/>
        <w:jc w:val="center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регистрации уведомлений представителя нанимателя (работодателя) о фактах обращения в целях склонения руководителя муниципального учреждения</w:t>
      </w:r>
      <w:r w:rsidR="002F347B" w:rsidRPr="002F347B">
        <w:t xml:space="preserve"> </w:t>
      </w:r>
      <w:r w:rsidR="002F347B" w:rsidRPr="002F347B">
        <w:rPr>
          <w:rFonts w:eastAsia="Times New Roman"/>
          <w:lang w:eastAsia="ru-RU"/>
        </w:rPr>
        <w:t>Старохворостанского сельского поселения</w:t>
      </w:r>
      <w:r w:rsidRPr="002F347B">
        <w:rPr>
          <w:rFonts w:eastAsia="Times New Roman"/>
          <w:lang w:eastAsia="ru-RU"/>
        </w:rPr>
        <w:t xml:space="preserve"> </w:t>
      </w:r>
      <w:r w:rsidRPr="001D27A6">
        <w:rPr>
          <w:rFonts w:eastAsia="Times New Roman"/>
          <w:lang w:eastAsia="ru-RU"/>
        </w:rPr>
        <w:t>Лискинского муниципального района к совершению коррупционных правонарушений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64"/>
        <w:gridCol w:w="1560"/>
        <w:gridCol w:w="1560"/>
        <w:gridCol w:w="2148"/>
        <w:gridCol w:w="2022"/>
        <w:gridCol w:w="1582"/>
      </w:tblGrid>
      <w:tr w:rsidR="001D27A6" w:rsidRPr="001D27A6" w:rsidTr="007A0CB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Подпись регистратора </w:t>
            </w:r>
          </w:p>
        </w:tc>
      </w:tr>
      <w:tr w:rsidR="001D27A6" w:rsidRPr="001D27A6" w:rsidTr="007A0CB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</w:tc>
      </w:tr>
    </w:tbl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br w:type="page"/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Приложение № 3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 Порядку уведомления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>представителя нанимателя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(работодателя) о фактах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обращения в целях склонения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руководителя муниципального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учреждения к совершению </w:t>
      </w:r>
    </w:p>
    <w:p w:rsidR="001D27A6" w:rsidRPr="001D27A6" w:rsidRDefault="001D27A6" w:rsidP="001D27A6">
      <w:pPr>
        <w:ind w:firstLine="5103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коррупционных правонарушений </w:t>
      </w:r>
    </w:p>
    <w:p w:rsidR="001D27A6" w:rsidRPr="001D27A6" w:rsidRDefault="001D27A6" w:rsidP="001D27A6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1D27A6" w:rsidRPr="001D27A6" w:rsidTr="007A0CB4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ТАЛОН-КОРЕШОК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N ______________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Уведомление принято от 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(Ф.И.О. руководителя муниципального учреждения)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Краткое содержание уведомления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Уведомление принято: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________________________________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(Ф.И.О., должность и подпись лица, принявшего уведомление)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"____" _________________ 20 ___ г.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_________________________________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(подпись лица, получившего талон-уведомление)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ТАЛОН-УВЕДОМЛЕНИЕ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N ______________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Уведомление принято от 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(Ф.И.О. руководителя муниципального учреждения)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Краткое содержание уведомления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Уведомление принято: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(Ф.И.О., должность лица, принявшего уведомление)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>___________________________________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(номер по Журналу)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"____" _________________ 20 ___ г.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 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___________________________________ </w:t>
            </w:r>
          </w:p>
          <w:p w:rsidR="001D27A6" w:rsidRPr="001D27A6" w:rsidRDefault="001D27A6" w:rsidP="007A0CB4">
            <w:pPr>
              <w:jc w:val="both"/>
              <w:rPr>
                <w:rFonts w:eastAsia="Times New Roman"/>
                <w:lang w:eastAsia="ru-RU"/>
              </w:rPr>
            </w:pPr>
            <w:r w:rsidRPr="001D27A6">
              <w:rPr>
                <w:rFonts w:eastAsia="Times New Roman"/>
                <w:lang w:eastAsia="ru-RU"/>
              </w:rPr>
              <w:t xml:space="preserve">(подпись лица, принявшего уведомление) </w:t>
            </w:r>
          </w:p>
        </w:tc>
      </w:tr>
    </w:tbl>
    <w:p w:rsidR="009657E1" w:rsidRPr="002F347B" w:rsidRDefault="001D27A6" w:rsidP="002F347B">
      <w:pPr>
        <w:ind w:firstLine="709"/>
        <w:jc w:val="both"/>
        <w:rPr>
          <w:rFonts w:eastAsia="Times New Roman"/>
          <w:lang w:eastAsia="ru-RU"/>
        </w:rPr>
      </w:pPr>
      <w:r w:rsidRPr="001D27A6">
        <w:rPr>
          <w:rFonts w:eastAsia="Times New Roman"/>
          <w:lang w:eastAsia="ru-RU"/>
        </w:rPr>
        <w:t xml:space="preserve">  </w:t>
      </w:r>
    </w:p>
    <w:sectPr w:rsidR="009657E1" w:rsidRPr="002F347B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04"/>
    <w:rsid w:val="000213A2"/>
    <w:rsid w:val="000855F6"/>
    <w:rsid w:val="000D1833"/>
    <w:rsid w:val="0015139B"/>
    <w:rsid w:val="001D27A6"/>
    <w:rsid w:val="00210CA3"/>
    <w:rsid w:val="002F347B"/>
    <w:rsid w:val="003908EE"/>
    <w:rsid w:val="004C3B75"/>
    <w:rsid w:val="004E35A5"/>
    <w:rsid w:val="00560849"/>
    <w:rsid w:val="006B098E"/>
    <w:rsid w:val="008176D0"/>
    <w:rsid w:val="009657E1"/>
    <w:rsid w:val="009A7504"/>
    <w:rsid w:val="00B22723"/>
    <w:rsid w:val="00BC1222"/>
    <w:rsid w:val="00CA7C84"/>
    <w:rsid w:val="00CC0186"/>
    <w:rsid w:val="00D13FBB"/>
    <w:rsid w:val="00D80EF4"/>
    <w:rsid w:val="00E7027E"/>
    <w:rsid w:val="00EC6311"/>
    <w:rsid w:val="00EF069E"/>
    <w:rsid w:val="00F11CAE"/>
    <w:rsid w:val="00F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7F2A"/>
  <w15:chartTrackingRefBased/>
  <w15:docId w15:val="{C8830569-F98D-4CB5-A0EF-5AE1B65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C1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A7504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7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10814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2</cp:revision>
  <cp:lastPrinted>2024-04-19T08:46:00Z</cp:lastPrinted>
  <dcterms:created xsi:type="dcterms:W3CDTF">2024-05-29T07:36:00Z</dcterms:created>
  <dcterms:modified xsi:type="dcterms:W3CDTF">2024-05-29T07:36:00Z</dcterms:modified>
</cp:coreProperties>
</file>